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C31B7E">
      <w:pPr>
        <w:pStyle w:val="Securitymarker"/>
        <w:spacing w:before="1320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proofErr w:type="gramStart"/>
      <w:r w:rsidR="00DC3EA7" w:rsidRPr="00A453BE">
        <w:rPr>
          <w:color w:val="FF0000"/>
        </w:rPr>
        <w:t>OFFICIAL</w:t>
      </w:r>
      <w:proofErr w:type="gramEnd"/>
    </w:p>
    <w:p w14:paraId="3580CC89" w14:textId="354E993A" w:rsidR="00395B4A" w:rsidRDefault="009C422D" w:rsidP="00DC3EA7">
      <w:pPr>
        <w:pStyle w:val="Heading1"/>
        <w:ind w:left="0"/>
        <w:rPr>
          <w:color w:val="63256D"/>
        </w:rPr>
      </w:pPr>
      <w:r>
        <w:rPr>
          <w:color w:val="63256D"/>
        </w:rPr>
        <w:t>Reference Group m</w:t>
      </w:r>
      <w:r w:rsidR="00952353" w:rsidRPr="00A453BE">
        <w:rPr>
          <w:color w:val="63256D"/>
        </w:rPr>
        <w:t xml:space="preserve">eeting bulletin – </w:t>
      </w:r>
      <w:r w:rsidR="00E25687">
        <w:rPr>
          <w:color w:val="63256D"/>
        </w:rPr>
        <w:t>27</w:t>
      </w:r>
      <w:r w:rsidR="00255C23">
        <w:rPr>
          <w:color w:val="63256D"/>
        </w:rPr>
        <w:t xml:space="preserve"> </w:t>
      </w:r>
      <w:r w:rsidR="00E25687">
        <w:rPr>
          <w:color w:val="63256D"/>
        </w:rPr>
        <w:t>February</w:t>
      </w:r>
      <w:r w:rsidR="00952353" w:rsidRPr="00A453BE">
        <w:rPr>
          <w:color w:val="63256D"/>
        </w:rPr>
        <w:t xml:space="preserve"> 202</w:t>
      </w:r>
      <w:r w:rsidR="001657CB">
        <w:rPr>
          <w:color w:val="63256D"/>
        </w:rPr>
        <w:t>3</w:t>
      </w:r>
    </w:p>
    <w:p w14:paraId="58AD2F4D" w14:textId="7661731C" w:rsidR="009C422D" w:rsidRPr="00E5058A" w:rsidRDefault="00997CA1" w:rsidP="009C422D">
      <w:pPr>
        <w:pStyle w:val="Headerlogoandwebsite"/>
        <w:rPr>
          <w:lang w:val="en-US" w:eastAsia="ja-JP"/>
        </w:rPr>
      </w:pPr>
      <w:r>
        <w:rPr>
          <w:lang w:val="en-US" w:eastAsia="ja-JP"/>
        </w:rPr>
        <w:t>Children, Young People and Families</w:t>
      </w:r>
      <w:r w:rsidR="009C422D" w:rsidRPr="00E5058A">
        <w:rPr>
          <w:lang w:val="en-US" w:eastAsia="ja-JP"/>
        </w:rPr>
        <w:t xml:space="preserve"> Refe</w:t>
      </w:r>
      <w:r w:rsidR="004133DA">
        <w:rPr>
          <w:lang w:val="en-US" w:eastAsia="ja-JP"/>
        </w:rPr>
        <w:t>re</w:t>
      </w:r>
      <w:r w:rsidR="009C422D" w:rsidRPr="00E5058A">
        <w:rPr>
          <w:lang w:val="en-US" w:eastAsia="ja-JP"/>
        </w:rPr>
        <w:t xml:space="preserve">nce Group </w:t>
      </w:r>
    </w:p>
    <w:p w14:paraId="7DBF3578" w14:textId="27C29599" w:rsidR="00D067FD" w:rsidRPr="00E5058A" w:rsidRDefault="00D067FD" w:rsidP="00D067FD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 w:rsidRPr="00E5058A">
        <w:rPr>
          <w:rFonts w:ascii="Arial" w:eastAsia="Calibri" w:hAnsi="Arial" w:cs="Arial"/>
          <w:szCs w:val="22"/>
        </w:rPr>
        <w:t xml:space="preserve">This Bulletin summarises the recent meeting of the </w:t>
      </w:r>
      <w:hyperlink r:id="rId8" w:history="1">
        <w:r w:rsidR="00565907">
          <w:rPr>
            <w:rStyle w:val="Hyperlink"/>
            <w:rFonts w:ascii="Arial" w:eastAsia="Calibri" w:hAnsi="Arial" w:cs="Arial"/>
            <w:szCs w:val="22"/>
          </w:rPr>
          <w:t>Children</w:t>
        </w:r>
        <w:r w:rsidR="006E65D2">
          <w:rPr>
            <w:rStyle w:val="Hyperlink"/>
            <w:rFonts w:ascii="Arial" w:eastAsia="Calibri" w:hAnsi="Arial" w:cs="Arial"/>
            <w:szCs w:val="22"/>
          </w:rPr>
          <w:t>, Young People and Families</w:t>
        </w:r>
        <w:r w:rsidRPr="00DE1EEF">
          <w:rPr>
            <w:rStyle w:val="Hyperlink"/>
            <w:rFonts w:ascii="Arial" w:eastAsia="Calibri" w:hAnsi="Arial" w:cs="Arial"/>
            <w:szCs w:val="22"/>
          </w:rPr>
          <w:t xml:space="preserve"> Reference Group</w:t>
        </w:r>
      </w:hyperlink>
      <w:r w:rsidRPr="00E5058A">
        <w:rPr>
          <w:rFonts w:ascii="Arial" w:eastAsia="Calibri" w:hAnsi="Arial" w:cs="Arial"/>
          <w:szCs w:val="22"/>
        </w:rPr>
        <w:t xml:space="preserve"> (Reference Group). The Reference Group met on </w:t>
      </w:r>
      <w:r w:rsidR="0090148A">
        <w:rPr>
          <w:rFonts w:ascii="Arial" w:eastAsia="Calibri" w:hAnsi="Arial" w:cs="Arial"/>
          <w:szCs w:val="22"/>
        </w:rPr>
        <w:t xml:space="preserve">27 February </w:t>
      </w:r>
      <w:r w:rsidRPr="00E5058A">
        <w:rPr>
          <w:rFonts w:ascii="Arial" w:eastAsia="Calibri" w:hAnsi="Arial" w:cs="Arial"/>
          <w:szCs w:val="22"/>
        </w:rPr>
        <w:t>202</w:t>
      </w:r>
      <w:r w:rsidR="0090148A">
        <w:rPr>
          <w:rFonts w:ascii="Arial" w:eastAsia="Calibri" w:hAnsi="Arial" w:cs="Arial"/>
          <w:szCs w:val="22"/>
        </w:rPr>
        <w:t>3</w:t>
      </w:r>
      <w:r w:rsidR="00390A1B">
        <w:rPr>
          <w:rFonts w:ascii="Arial" w:eastAsia="Calibri" w:hAnsi="Arial" w:cs="Arial"/>
          <w:szCs w:val="22"/>
        </w:rPr>
        <w:t xml:space="preserve">. </w:t>
      </w:r>
      <w:hyperlink r:id="rId9" w:history="1">
        <w:r w:rsidR="0017569A" w:rsidRPr="00F42202">
          <w:rPr>
            <w:rStyle w:val="Hyperlink"/>
            <w:rFonts w:ascii="Arial" w:eastAsia="Calibri" w:hAnsi="Arial" w:cs="Arial"/>
            <w:szCs w:val="22"/>
          </w:rPr>
          <w:t xml:space="preserve">Leah </w:t>
        </w:r>
        <w:r w:rsidR="0090148A">
          <w:rPr>
            <w:rStyle w:val="Hyperlink"/>
            <w:rFonts w:ascii="Arial" w:eastAsia="Calibri" w:hAnsi="Arial" w:cs="Arial"/>
            <w:szCs w:val="22"/>
          </w:rPr>
          <w:t>v</w:t>
        </w:r>
        <w:r w:rsidR="0017569A" w:rsidRPr="00F42202">
          <w:rPr>
            <w:rStyle w:val="Hyperlink"/>
            <w:rFonts w:ascii="Arial" w:eastAsia="Calibri" w:hAnsi="Arial" w:cs="Arial"/>
            <w:szCs w:val="22"/>
          </w:rPr>
          <w:t xml:space="preserve">an Poppel, Council Principal Member and </w:t>
        </w:r>
        <w:r w:rsidR="00330C58">
          <w:rPr>
            <w:rStyle w:val="Hyperlink"/>
            <w:rFonts w:ascii="Arial" w:eastAsia="Calibri" w:hAnsi="Arial" w:cs="Arial"/>
            <w:szCs w:val="22"/>
          </w:rPr>
          <w:t xml:space="preserve">the </w:t>
        </w:r>
        <w:r w:rsidR="0017569A" w:rsidRPr="00F42202">
          <w:rPr>
            <w:rStyle w:val="Hyperlink"/>
            <w:rFonts w:ascii="Arial" w:eastAsia="Calibri" w:hAnsi="Arial" w:cs="Arial"/>
            <w:szCs w:val="22"/>
          </w:rPr>
          <w:t>Reference Group Co-chair</w:t>
        </w:r>
      </w:hyperlink>
      <w:r w:rsidR="0017569A" w:rsidRPr="00E5058A">
        <w:rPr>
          <w:rFonts w:ascii="Arial" w:eastAsia="Calibri" w:hAnsi="Arial" w:cs="Arial"/>
          <w:szCs w:val="22"/>
        </w:rPr>
        <w:t>, led the meeting.</w:t>
      </w:r>
    </w:p>
    <w:p w14:paraId="1D21EA6B" w14:textId="01E47E93" w:rsidR="006C6AEF" w:rsidRPr="0017569A" w:rsidRDefault="00D067FD" w:rsidP="0017569A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 w:rsidRPr="00E5058A">
        <w:rPr>
          <w:rFonts w:ascii="Arial" w:eastAsia="Calibri" w:hAnsi="Arial" w:cs="Arial"/>
          <w:szCs w:val="22"/>
        </w:rPr>
        <w:t xml:space="preserve">The Reference Group gives advice to the Independent Advisory Council (Council) to the National Disability Insurance Scheme (NDIS). </w:t>
      </w:r>
      <w:r w:rsidR="00050B5C" w:rsidRPr="00050B5C">
        <w:rPr>
          <w:rFonts w:ascii="Arial" w:eastAsia="Calibri" w:hAnsi="Arial" w:cs="Arial"/>
          <w:szCs w:val="22"/>
        </w:rPr>
        <w:t xml:space="preserve">Its advice aims to support children and young people with disability to do things for themselves and </w:t>
      </w:r>
      <w:r w:rsidR="00DD2908">
        <w:rPr>
          <w:rFonts w:ascii="Arial" w:eastAsia="Calibri" w:hAnsi="Arial" w:cs="Arial"/>
          <w:szCs w:val="22"/>
        </w:rPr>
        <w:t>have</w:t>
      </w:r>
      <w:r w:rsidR="003B50EC">
        <w:rPr>
          <w:rFonts w:ascii="Arial" w:eastAsia="Calibri" w:hAnsi="Arial" w:cs="Arial"/>
          <w:szCs w:val="22"/>
        </w:rPr>
        <w:t xml:space="preserve"> inclusion</w:t>
      </w:r>
      <w:r w:rsidR="005D312A">
        <w:rPr>
          <w:rFonts w:ascii="Arial" w:eastAsia="Calibri" w:hAnsi="Arial" w:cs="Arial"/>
          <w:szCs w:val="22"/>
        </w:rPr>
        <w:t>.</w:t>
      </w:r>
      <w:r w:rsidR="0017569A">
        <w:rPr>
          <w:rFonts w:ascii="Arial" w:eastAsia="Calibri" w:hAnsi="Arial" w:cs="Arial"/>
          <w:szCs w:val="22"/>
        </w:rPr>
        <w:t xml:space="preserve"> </w:t>
      </w:r>
    </w:p>
    <w:p w14:paraId="0ED1ED18" w14:textId="17AD2934" w:rsidR="00952353" w:rsidRPr="00D0256F" w:rsidRDefault="00D0256F" w:rsidP="00952353">
      <w:pPr>
        <w:pStyle w:val="Heading2"/>
      </w:pPr>
      <w:r>
        <w:t xml:space="preserve">From </w:t>
      </w:r>
      <w:r w:rsidR="005C0837">
        <w:t xml:space="preserve">Council’s Principal Member </w:t>
      </w:r>
    </w:p>
    <w:p w14:paraId="63E30BF5" w14:textId="3A9F0BBD" w:rsidR="00751F04" w:rsidRDefault="005E72F9" w:rsidP="00FA5625">
      <w:r>
        <w:t xml:space="preserve">Ms </w:t>
      </w:r>
      <w:r w:rsidR="007233B7">
        <w:t>v</w:t>
      </w:r>
      <w:r>
        <w:t xml:space="preserve">an Poppel </w:t>
      </w:r>
      <w:r w:rsidR="00FC6144">
        <w:t>acknowledged</w:t>
      </w:r>
      <w:r w:rsidR="00D0256F">
        <w:t xml:space="preserve"> the </w:t>
      </w:r>
      <w:r w:rsidR="00FC6144">
        <w:t xml:space="preserve">work the </w:t>
      </w:r>
      <w:r w:rsidR="00D0256F">
        <w:t>Reference</w:t>
      </w:r>
      <w:r w:rsidR="00632BB5">
        <w:t xml:space="preserve"> Group</w:t>
      </w:r>
      <w:r w:rsidR="00FC6144">
        <w:t xml:space="preserve"> has achieved since </w:t>
      </w:r>
      <w:hyperlink r:id="rId10" w:history="1">
        <w:r w:rsidR="00FC6144" w:rsidRPr="000D2C97">
          <w:rPr>
            <w:rStyle w:val="Hyperlink"/>
          </w:rPr>
          <w:t xml:space="preserve">their last meeting in </w:t>
        </w:r>
        <w:r w:rsidR="00AE7707">
          <w:rPr>
            <w:rStyle w:val="Hyperlink"/>
          </w:rPr>
          <w:t xml:space="preserve">September </w:t>
        </w:r>
        <w:r w:rsidR="0068444D" w:rsidRPr="000D2C97">
          <w:rPr>
            <w:rStyle w:val="Hyperlink"/>
          </w:rPr>
          <w:t>2022</w:t>
        </w:r>
      </w:hyperlink>
      <w:r w:rsidR="0068444D">
        <w:t xml:space="preserve">. </w:t>
      </w:r>
    </w:p>
    <w:p w14:paraId="695C2DC4" w14:textId="77777777" w:rsidR="0081689A" w:rsidRPr="00D0256F" w:rsidRDefault="0081689A" w:rsidP="0081689A">
      <w:pPr>
        <w:pStyle w:val="Heading2"/>
      </w:pPr>
      <w:r>
        <w:t>Reference Group</w:t>
      </w:r>
      <w:r w:rsidRPr="00D0256F">
        <w:t xml:space="preserve"> Members’ community reports</w:t>
      </w:r>
    </w:p>
    <w:p w14:paraId="10549831" w14:textId="06195FD5" w:rsidR="0081689A" w:rsidRDefault="0081689A" w:rsidP="0081689A">
      <w:r>
        <w:t>Reference Group Members</w:t>
      </w:r>
      <w:r w:rsidRPr="00D0256F">
        <w:t xml:space="preserve"> reported on matters</w:t>
      </w:r>
      <w:r>
        <w:t xml:space="preserve"> about children and young people</w:t>
      </w:r>
      <w:r w:rsidRPr="00D0256F">
        <w:t xml:space="preserve"> for the NDIA’s attention. </w:t>
      </w:r>
      <w:r>
        <w:t>Members provide</w:t>
      </w:r>
      <w:r w:rsidRPr="00D0256F">
        <w:t xml:space="preserve"> these reports on behalf of people with disability in their communities, to engage with NDIA staff. The community reports include:  </w:t>
      </w:r>
    </w:p>
    <w:p w14:paraId="0FF1ABA2" w14:textId="3AD7D482" w:rsidR="002B65B1" w:rsidRPr="00D0256F" w:rsidRDefault="002B65B1" w:rsidP="00114D3B">
      <w:pPr>
        <w:pStyle w:val="Heading3"/>
      </w:pPr>
      <w:r>
        <w:t xml:space="preserve">NDIS </w:t>
      </w:r>
      <w:r w:rsidR="00692984">
        <w:t xml:space="preserve">access </w:t>
      </w:r>
    </w:p>
    <w:p w14:paraId="3FFF2CE6" w14:textId="67DA1B0E" w:rsidR="006576D4" w:rsidRPr="00AB55D6" w:rsidRDefault="001229EB" w:rsidP="0081689A">
      <w:pPr>
        <w:pStyle w:val="ListParagraph"/>
        <w:numPr>
          <w:ilvl w:val="0"/>
          <w:numId w:val="3"/>
        </w:numPr>
      </w:pPr>
      <w:r>
        <w:t xml:space="preserve">The disability community wants </w:t>
      </w:r>
      <w:r w:rsidR="006576D4" w:rsidRPr="00AB55D6">
        <w:t>more information about</w:t>
      </w:r>
      <w:r w:rsidR="001A007C" w:rsidRPr="00AB55D6">
        <w:t xml:space="preserve"> </w:t>
      </w:r>
      <w:r w:rsidR="006D01CB">
        <w:t>NDIS</w:t>
      </w:r>
      <w:r>
        <w:t xml:space="preserve"> eligibility/access for people with</w:t>
      </w:r>
      <w:r w:rsidR="006576D4" w:rsidRPr="00AB55D6">
        <w:t xml:space="preserve"> </w:t>
      </w:r>
      <w:proofErr w:type="spellStart"/>
      <w:r w:rsidR="00771DAD" w:rsidRPr="00AB55D6">
        <w:t>fetal</w:t>
      </w:r>
      <w:proofErr w:type="spellEnd"/>
      <w:r w:rsidR="00771DAD" w:rsidRPr="00AB55D6">
        <w:t xml:space="preserve"> alcohol spectrum disorder (FASD)</w:t>
      </w:r>
      <w:r w:rsidR="001031C5">
        <w:t xml:space="preserve">. They also want </w:t>
      </w:r>
      <w:r>
        <w:t xml:space="preserve">data on the number of NDIS </w:t>
      </w:r>
      <w:r w:rsidR="001031C5">
        <w:t>participants</w:t>
      </w:r>
      <w:r>
        <w:t xml:space="preserve"> who have FASD as a primary </w:t>
      </w:r>
      <w:r w:rsidR="001A007C" w:rsidRPr="00AB55D6">
        <w:t>disability</w:t>
      </w:r>
      <w:r>
        <w:t xml:space="preserve">. </w:t>
      </w:r>
    </w:p>
    <w:p w14:paraId="31F42798" w14:textId="2FE831BC" w:rsidR="0015481B" w:rsidRPr="00DC00F3" w:rsidRDefault="0015481B" w:rsidP="0015481B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026D50">
        <w:rPr>
          <w:lang w:val="en-US"/>
        </w:rPr>
        <w:t xml:space="preserve">Lengthy wait times (up to 3 years) for families referred for an autism spectrum disorder assessment </w:t>
      </w:r>
      <w:r w:rsidR="002E7817">
        <w:rPr>
          <w:lang w:val="en-US"/>
        </w:rPr>
        <w:t xml:space="preserve">via </w:t>
      </w:r>
      <w:r w:rsidRPr="00026D50">
        <w:rPr>
          <w:lang w:val="en-US"/>
        </w:rPr>
        <w:t>the public</w:t>
      </w:r>
      <w:r w:rsidR="002E7817">
        <w:rPr>
          <w:lang w:val="en-US"/>
        </w:rPr>
        <w:t xml:space="preserve"> health</w:t>
      </w:r>
      <w:r w:rsidRPr="00026D50">
        <w:rPr>
          <w:lang w:val="en-US"/>
        </w:rPr>
        <w:t xml:space="preserve"> system. </w:t>
      </w:r>
      <w:r>
        <w:rPr>
          <w:lang w:val="en-US"/>
        </w:rPr>
        <w:t>P</w:t>
      </w:r>
      <w:r w:rsidRPr="00026D50">
        <w:rPr>
          <w:lang w:val="en-US"/>
        </w:rPr>
        <w:t>rivate assessments</w:t>
      </w:r>
      <w:r>
        <w:rPr>
          <w:lang w:val="en-US"/>
        </w:rPr>
        <w:t xml:space="preserve"> also have long </w:t>
      </w:r>
      <w:r w:rsidRPr="00026D50">
        <w:rPr>
          <w:lang w:val="en-US"/>
        </w:rPr>
        <w:t xml:space="preserve">wait </w:t>
      </w:r>
      <w:r>
        <w:rPr>
          <w:lang w:val="en-US"/>
        </w:rPr>
        <w:t>times</w:t>
      </w:r>
      <w:r w:rsidRPr="00026D50">
        <w:rPr>
          <w:lang w:val="en-US"/>
        </w:rPr>
        <w:t xml:space="preserve"> </w:t>
      </w:r>
      <w:r>
        <w:rPr>
          <w:lang w:val="en-US"/>
        </w:rPr>
        <w:t xml:space="preserve">too. </w:t>
      </w:r>
    </w:p>
    <w:p w14:paraId="37A7D039" w14:textId="497595D4" w:rsidR="00DC00F3" w:rsidRDefault="000933D0" w:rsidP="00F949E0">
      <w:pPr>
        <w:pStyle w:val="ListParagraph"/>
        <w:numPr>
          <w:ilvl w:val="0"/>
          <w:numId w:val="3"/>
        </w:numPr>
      </w:pPr>
      <w:r>
        <w:t xml:space="preserve">Concerns </w:t>
      </w:r>
      <w:r w:rsidR="002E7817">
        <w:t>that</w:t>
      </w:r>
      <w:r w:rsidR="00DC00F3" w:rsidRPr="00DC00F3">
        <w:t xml:space="preserve"> </w:t>
      </w:r>
      <w:proofErr w:type="gramStart"/>
      <w:r w:rsidR="00DC00F3" w:rsidRPr="00DC00F3">
        <w:t>delays</w:t>
      </w:r>
      <w:proofErr w:type="gramEnd"/>
      <w:r w:rsidR="00DC00F3" w:rsidRPr="00DC00F3">
        <w:t xml:space="preserve"> for NDIS assessments impact children’s development/capacity building. Sometimes delays mean that other government departments </w:t>
      </w:r>
      <w:r w:rsidR="00C91283">
        <w:t xml:space="preserve">(like child services and justice) </w:t>
      </w:r>
      <w:r w:rsidR="00DC00F3" w:rsidRPr="00DC00F3">
        <w:t>becom</w:t>
      </w:r>
      <w:r w:rsidR="00C91283">
        <w:t>e</w:t>
      </w:r>
      <w:r w:rsidR="00DC00F3" w:rsidRPr="00DC00F3">
        <w:t xml:space="preserve"> involved</w:t>
      </w:r>
      <w:r w:rsidR="00C91283">
        <w:t xml:space="preserve"> as families reach crisis point.  </w:t>
      </w:r>
      <w:r w:rsidR="00DC00F3" w:rsidRPr="00DC00F3">
        <w:t xml:space="preserve"> </w:t>
      </w:r>
    </w:p>
    <w:p w14:paraId="34EFD841" w14:textId="5B9EBE09" w:rsidR="00F949E0" w:rsidRDefault="00F949E0" w:rsidP="00F949E0">
      <w:pPr>
        <w:pStyle w:val="ListParagraph"/>
        <w:numPr>
          <w:ilvl w:val="0"/>
          <w:numId w:val="3"/>
        </w:numPr>
      </w:pPr>
      <w:r>
        <w:lastRenderedPageBreak/>
        <w:t xml:space="preserve">Reports that some organisations are taking </w:t>
      </w:r>
      <w:r w:rsidR="00692984">
        <w:t>advantage of wait time</w:t>
      </w:r>
      <w:r w:rsidR="002E7817">
        <w:t xml:space="preserve">s by </w:t>
      </w:r>
      <w:r w:rsidR="00692984">
        <w:t xml:space="preserve">increasing </w:t>
      </w:r>
      <w:r w:rsidR="00A273D3">
        <w:t>fees</w:t>
      </w:r>
      <w:r w:rsidR="00692984">
        <w:t xml:space="preserve">. </w:t>
      </w:r>
    </w:p>
    <w:p w14:paraId="4F083A27" w14:textId="02F54FA5" w:rsidR="006D01CB" w:rsidRDefault="006D01CB" w:rsidP="006D01CB">
      <w:pPr>
        <w:pStyle w:val="ListParagraph"/>
        <w:numPr>
          <w:ilvl w:val="0"/>
          <w:numId w:val="3"/>
        </w:numPr>
      </w:pPr>
      <w:r>
        <w:t xml:space="preserve">Some parents worry that their child will not be able to access the NDIS without clinical diagnoses of disability. </w:t>
      </w:r>
    </w:p>
    <w:p w14:paraId="17FD133C" w14:textId="37C3EA6F" w:rsidR="00691674" w:rsidRDefault="00691674" w:rsidP="0035037D">
      <w:pPr>
        <w:pStyle w:val="Heading3"/>
      </w:pPr>
      <w:r>
        <w:t xml:space="preserve">NDIS </w:t>
      </w:r>
      <w:proofErr w:type="gramStart"/>
      <w:r>
        <w:t>plans</w:t>
      </w:r>
      <w:proofErr w:type="gramEnd"/>
      <w:r>
        <w:t xml:space="preserve"> </w:t>
      </w:r>
    </w:p>
    <w:p w14:paraId="737DE10D" w14:textId="70D6E045" w:rsidR="00AC174E" w:rsidRDefault="0035037D" w:rsidP="00AC174E">
      <w:pPr>
        <w:pStyle w:val="ListParagraph"/>
        <w:numPr>
          <w:ilvl w:val="0"/>
          <w:numId w:val="3"/>
        </w:numPr>
      </w:pPr>
      <w:r>
        <w:t xml:space="preserve">Reports of </w:t>
      </w:r>
      <w:r w:rsidR="00AC174E">
        <w:t>plan</w:t>
      </w:r>
      <w:r>
        <w:t xml:space="preserve"> reductions, with little explanation</w:t>
      </w:r>
      <w:r w:rsidR="00AC174E">
        <w:t xml:space="preserve"> about why </w:t>
      </w:r>
      <w:r>
        <w:t xml:space="preserve">or </w:t>
      </w:r>
      <w:r w:rsidR="00AC174E">
        <w:t>use of</w:t>
      </w:r>
      <w:r w:rsidR="002E7817">
        <w:t xml:space="preserve"> a</w:t>
      </w:r>
      <w:r w:rsidR="00AC174E">
        <w:t xml:space="preserve"> </w:t>
      </w:r>
      <w:r>
        <w:t xml:space="preserve">step-down approach. </w:t>
      </w:r>
    </w:p>
    <w:p w14:paraId="5D23F1FE" w14:textId="77777777" w:rsidR="009C5066" w:rsidRDefault="009C5066" w:rsidP="006D7D3B">
      <w:pPr>
        <w:pStyle w:val="ListParagraph"/>
        <w:numPr>
          <w:ilvl w:val="0"/>
          <w:numId w:val="3"/>
        </w:numPr>
      </w:pPr>
      <w:r>
        <w:t>C</w:t>
      </w:r>
      <w:r w:rsidRPr="009C5066">
        <w:t>oncerned parents think their child’s plan will reduce if they report on improvement or regression.</w:t>
      </w:r>
    </w:p>
    <w:p w14:paraId="62116827" w14:textId="4B0ED73C" w:rsidR="003F16EF" w:rsidRDefault="003F16EF" w:rsidP="00381B21">
      <w:pPr>
        <w:pStyle w:val="ListParagraph"/>
        <w:numPr>
          <w:ilvl w:val="0"/>
          <w:numId w:val="3"/>
        </w:numPr>
      </w:pPr>
      <w:r w:rsidRPr="003F16EF">
        <w:t>Concern that plans will reduce if funding is not used. This is</w:t>
      </w:r>
      <w:r w:rsidR="0091053F">
        <w:t xml:space="preserve"> often</w:t>
      </w:r>
      <w:r w:rsidRPr="003F16EF">
        <w:t xml:space="preserve"> due to lengthy wait lists or thin markets, not through lack of trying by families to access supports. </w:t>
      </w:r>
    </w:p>
    <w:p w14:paraId="7D191630" w14:textId="226399D6" w:rsidR="00381B21" w:rsidRPr="00381B21" w:rsidRDefault="00381B21" w:rsidP="00381B21">
      <w:pPr>
        <w:pStyle w:val="ListParagraph"/>
        <w:numPr>
          <w:ilvl w:val="0"/>
          <w:numId w:val="3"/>
        </w:numPr>
      </w:pPr>
      <w:r w:rsidRPr="00381B21">
        <w:t>Concern about the term ‘</w:t>
      </w:r>
      <w:r>
        <w:t>p</w:t>
      </w:r>
      <w:r w:rsidRPr="00381B21">
        <w:t>arental</w:t>
      </w:r>
      <w:r>
        <w:t xml:space="preserve"> r</w:t>
      </w:r>
      <w:r w:rsidRPr="00381B21">
        <w:t xml:space="preserve">esponsibility’ and how it is being applied by the NDIA. </w:t>
      </w:r>
    </w:p>
    <w:p w14:paraId="6768669E" w14:textId="35A220F4" w:rsidR="002D50BC" w:rsidRDefault="002D50BC" w:rsidP="002D50BC">
      <w:pPr>
        <w:pStyle w:val="ListParagraph"/>
        <w:numPr>
          <w:ilvl w:val="0"/>
          <w:numId w:val="3"/>
        </w:numPr>
      </w:pPr>
      <w:r>
        <w:t xml:space="preserve">Familial challenges and concerns around </w:t>
      </w:r>
      <w:r w:rsidRPr="00834B86">
        <w:t>remov</w:t>
      </w:r>
      <w:r>
        <w:t xml:space="preserve">al of NDIS </w:t>
      </w:r>
      <w:r w:rsidRPr="00834B86">
        <w:t>support</w:t>
      </w:r>
      <w:r>
        <w:t>s for children. This c</w:t>
      </w:r>
      <w:r w:rsidRPr="004A4D95">
        <w:t>ombined with</w:t>
      </w:r>
      <w:r>
        <w:t xml:space="preserve"> </w:t>
      </w:r>
      <w:r w:rsidRPr="002D50BC">
        <w:t xml:space="preserve">‘parental responsibility’ </w:t>
      </w:r>
      <w:r w:rsidRPr="004A4D95">
        <w:t>impacts on mental health.</w:t>
      </w:r>
    </w:p>
    <w:p w14:paraId="77CD4112" w14:textId="18AAB391" w:rsidR="00F8594B" w:rsidRDefault="00F8594B" w:rsidP="00F8594B">
      <w:pPr>
        <w:pStyle w:val="ListParagraph"/>
        <w:numPr>
          <w:ilvl w:val="0"/>
          <w:numId w:val="3"/>
        </w:numPr>
      </w:pPr>
      <w:r>
        <w:t xml:space="preserve">Some </w:t>
      </w:r>
      <w:r w:rsidR="00557AC5">
        <w:t xml:space="preserve">parents from </w:t>
      </w:r>
      <w:r>
        <w:t xml:space="preserve">culturally and linguistically diverse </w:t>
      </w:r>
      <w:r w:rsidR="0055722F">
        <w:t xml:space="preserve">(CALD) </w:t>
      </w:r>
      <w:r>
        <w:t xml:space="preserve">communities want clear information about the NDIS, especially ways </w:t>
      </w:r>
      <w:r w:rsidR="000B31A5">
        <w:t xml:space="preserve">to use their </w:t>
      </w:r>
      <w:r>
        <w:t>child</w:t>
      </w:r>
      <w:r w:rsidR="000B31A5">
        <w:t>’s</w:t>
      </w:r>
      <w:r>
        <w:t xml:space="preserve"> funding and plan reviews. </w:t>
      </w:r>
    </w:p>
    <w:p w14:paraId="2052BC10" w14:textId="2C0E0506" w:rsidR="003E7BE4" w:rsidRPr="003E7BE4" w:rsidRDefault="003E7BE4" w:rsidP="003E7BE4">
      <w:pPr>
        <w:pStyle w:val="ListParagraph"/>
        <w:numPr>
          <w:ilvl w:val="0"/>
          <w:numId w:val="3"/>
        </w:numPr>
      </w:pPr>
      <w:r w:rsidRPr="003E7BE4">
        <w:t xml:space="preserve">A need for families to have better information on </w:t>
      </w:r>
      <w:r w:rsidR="00BE0296">
        <w:t>s</w:t>
      </w:r>
      <w:r w:rsidRPr="003E7BE4">
        <w:t>elf-</w:t>
      </w:r>
      <w:r w:rsidR="00BE0296">
        <w:t>m</w:t>
      </w:r>
      <w:r w:rsidRPr="003E7BE4">
        <w:t xml:space="preserve">anagement. </w:t>
      </w:r>
      <w:r w:rsidR="0091053F">
        <w:t>Some felt f</w:t>
      </w:r>
      <w:r w:rsidRPr="003E7BE4">
        <w:t xml:space="preserve">amilies should </w:t>
      </w:r>
      <w:r w:rsidR="00FE5C33">
        <w:t>get</w:t>
      </w:r>
      <w:r w:rsidRPr="003E7BE4">
        <w:t xml:space="preserve"> </w:t>
      </w:r>
      <w:r w:rsidR="00BE0296">
        <w:t>s</w:t>
      </w:r>
      <w:r w:rsidRPr="003E7BE4">
        <w:t xml:space="preserve">upport </w:t>
      </w:r>
      <w:r w:rsidR="00BE0296">
        <w:t>c</w:t>
      </w:r>
      <w:r w:rsidRPr="003E7BE4">
        <w:t xml:space="preserve">oordination for their first plan to help them adjust and learn about the NDIS. </w:t>
      </w:r>
    </w:p>
    <w:p w14:paraId="0EE53E1E" w14:textId="77777777" w:rsidR="00805DAC" w:rsidRPr="00805DAC" w:rsidRDefault="00805DAC" w:rsidP="00805DAC">
      <w:pPr>
        <w:pStyle w:val="ListParagraph"/>
        <w:numPr>
          <w:ilvl w:val="0"/>
          <w:numId w:val="3"/>
        </w:numPr>
      </w:pPr>
      <w:r w:rsidRPr="00805DAC">
        <w:t>A need for a pathway to help participants use their supports, especially for families with school aged children.</w:t>
      </w:r>
    </w:p>
    <w:p w14:paraId="3F4AD345" w14:textId="7093489B" w:rsidR="003C470B" w:rsidRDefault="00993223" w:rsidP="003C470B">
      <w:pPr>
        <w:pStyle w:val="ListParagraph"/>
        <w:numPr>
          <w:ilvl w:val="0"/>
          <w:numId w:val="3"/>
        </w:numPr>
      </w:pPr>
      <w:r>
        <w:t xml:space="preserve">Concern that informal </w:t>
      </w:r>
      <w:r w:rsidR="006D7D3B">
        <w:t xml:space="preserve">and long-standing </w:t>
      </w:r>
      <w:r>
        <w:t xml:space="preserve">kinship relationships are not recognised by the NDIA and </w:t>
      </w:r>
      <w:r w:rsidR="000F0697">
        <w:t>need</w:t>
      </w:r>
      <w:r>
        <w:t xml:space="preserve"> extensive evidence</w:t>
      </w:r>
      <w:r w:rsidR="00FE46A4">
        <w:t xml:space="preserve">, </w:t>
      </w:r>
      <w:r>
        <w:t xml:space="preserve">resulting in </w:t>
      </w:r>
      <w:r w:rsidR="00DD6E9B">
        <w:t>f</w:t>
      </w:r>
      <w:r w:rsidR="00876729">
        <w:t>u</w:t>
      </w:r>
      <w:r w:rsidR="00DD6E9B">
        <w:t xml:space="preserve">nding </w:t>
      </w:r>
      <w:r>
        <w:t xml:space="preserve">delays for supports. </w:t>
      </w:r>
    </w:p>
    <w:p w14:paraId="4AE856C4" w14:textId="1A0D7E00" w:rsidR="003C470B" w:rsidRPr="003C470B" w:rsidRDefault="003C470B" w:rsidP="003C470B">
      <w:pPr>
        <w:pStyle w:val="ListParagraph"/>
        <w:numPr>
          <w:ilvl w:val="0"/>
          <w:numId w:val="3"/>
        </w:numPr>
      </w:pPr>
      <w:r>
        <w:t xml:space="preserve">There is </w:t>
      </w:r>
      <w:r w:rsidRPr="00A05D53">
        <w:t>conflict between gov</w:t>
      </w:r>
      <w:r>
        <w:t xml:space="preserve">ernment funded </w:t>
      </w:r>
      <w:r w:rsidRPr="00A05D53">
        <w:t>and NDIS funded activities</w:t>
      </w:r>
      <w:r>
        <w:t>/supports</w:t>
      </w:r>
      <w:r w:rsidRPr="00A05D53">
        <w:t>.</w:t>
      </w:r>
      <w:r w:rsidRPr="00F22E5B">
        <w:rPr>
          <w:rFonts w:cs="Arial"/>
          <w:sz w:val="28"/>
          <w:szCs w:val="22"/>
          <w:lang w:eastAsia="en-AU"/>
        </w:rPr>
        <w:t xml:space="preserve"> </w:t>
      </w:r>
    </w:p>
    <w:p w14:paraId="0C1B8BA3" w14:textId="0E6DD88F" w:rsidR="003E7BE4" w:rsidRDefault="00C82C00" w:rsidP="007767D4">
      <w:pPr>
        <w:pStyle w:val="Heading3"/>
      </w:pPr>
      <w:r>
        <w:t xml:space="preserve">Providers </w:t>
      </w:r>
    </w:p>
    <w:p w14:paraId="5E4269A7" w14:textId="210C2EDC" w:rsidR="003F49D1" w:rsidRDefault="003F49D1" w:rsidP="003F49D1">
      <w:pPr>
        <w:pStyle w:val="ListParagraph"/>
        <w:numPr>
          <w:ilvl w:val="0"/>
          <w:numId w:val="20"/>
        </w:numPr>
      </w:pPr>
      <w:r>
        <w:t xml:space="preserve">Concern </w:t>
      </w:r>
      <w:r w:rsidR="00876729">
        <w:t xml:space="preserve">that providers are not held accountable </w:t>
      </w:r>
      <w:r>
        <w:t xml:space="preserve">for </w:t>
      </w:r>
      <w:r w:rsidR="00625422">
        <w:t>of the quality and outcomes of</w:t>
      </w:r>
      <w:r>
        <w:t xml:space="preserve"> school leaver supports.</w:t>
      </w:r>
      <w:r w:rsidR="000F0697">
        <w:t xml:space="preserve"> </w:t>
      </w:r>
      <w:r>
        <w:t xml:space="preserve">Sometimes they are used as core support rather than providing a proper pathway to employment. </w:t>
      </w:r>
    </w:p>
    <w:p w14:paraId="3D5E7FC3" w14:textId="77777777" w:rsidR="003C470B" w:rsidRDefault="002D50BC" w:rsidP="003C470B">
      <w:pPr>
        <w:pStyle w:val="ListParagraph"/>
        <w:numPr>
          <w:ilvl w:val="0"/>
          <w:numId w:val="3"/>
        </w:numPr>
      </w:pPr>
      <w:r>
        <w:t>Reports some s</w:t>
      </w:r>
      <w:r w:rsidR="003F49D1">
        <w:t xml:space="preserve">upport workers </w:t>
      </w:r>
      <w:r>
        <w:t xml:space="preserve">are </w:t>
      </w:r>
      <w:r w:rsidR="003F49D1">
        <w:t>refusing to wear N95 masks around participants who have high risk health needs.</w:t>
      </w:r>
      <w:r w:rsidR="003C470B" w:rsidRPr="003C470B">
        <w:t xml:space="preserve"> </w:t>
      </w:r>
    </w:p>
    <w:p w14:paraId="3CAFAB96" w14:textId="23A68CEF" w:rsidR="003C470B" w:rsidRPr="000B03A3" w:rsidRDefault="003C470B" w:rsidP="003C470B">
      <w:pPr>
        <w:pStyle w:val="ListParagraph"/>
        <w:numPr>
          <w:ilvl w:val="0"/>
          <w:numId w:val="3"/>
        </w:numPr>
      </w:pPr>
      <w:r>
        <w:t>Reports the NDIS Quality and Safeguards Commission does not</w:t>
      </w:r>
      <w:r w:rsidRPr="000B03A3">
        <w:t xml:space="preserve"> </w:t>
      </w:r>
      <w:r>
        <w:t xml:space="preserve">acknowledge </w:t>
      </w:r>
      <w:r w:rsidR="005D3404">
        <w:t>some complaints</w:t>
      </w:r>
      <w:r>
        <w:t xml:space="preserve">.   </w:t>
      </w:r>
    </w:p>
    <w:p w14:paraId="544B6EE2" w14:textId="75D61320" w:rsidR="0064001C" w:rsidRDefault="0064001C" w:rsidP="00827F0C">
      <w:pPr>
        <w:pStyle w:val="Heading4"/>
      </w:pPr>
      <w:r>
        <w:t xml:space="preserve">Disability community </w:t>
      </w:r>
    </w:p>
    <w:p w14:paraId="17A9EF39" w14:textId="45431BC7" w:rsidR="0064001C" w:rsidRDefault="0064001C" w:rsidP="0064001C">
      <w:pPr>
        <w:pStyle w:val="ListParagraph"/>
        <w:numPr>
          <w:ilvl w:val="0"/>
          <w:numId w:val="3"/>
        </w:numPr>
      </w:pPr>
      <w:r>
        <w:t>The NDIS Review should include</w:t>
      </w:r>
      <w:r w:rsidR="00EA66A1">
        <w:t>/represent</w:t>
      </w:r>
      <w:r>
        <w:t xml:space="preserve"> the voice of children and </w:t>
      </w:r>
      <w:r w:rsidR="003C470B">
        <w:t>the voice of parents in the</w:t>
      </w:r>
      <w:r>
        <w:t xml:space="preserve"> NDIS. </w:t>
      </w:r>
    </w:p>
    <w:p w14:paraId="724B5464" w14:textId="31B2DB04" w:rsidR="00732832" w:rsidRPr="00732832" w:rsidRDefault="00732832" w:rsidP="00732832">
      <w:pPr>
        <w:pStyle w:val="ListParagraph"/>
        <w:numPr>
          <w:ilvl w:val="0"/>
          <w:numId w:val="3"/>
        </w:numPr>
      </w:pPr>
      <w:r>
        <w:t xml:space="preserve">Concern </w:t>
      </w:r>
      <w:r w:rsidR="0002699D">
        <w:t>that</w:t>
      </w:r>
      <w:r w:rsidR="00377141">
        <w:t xml:space="preserve"> parents of young children</w:t>
      </w:r>
      <w:r w:rsidRPr="00732832">
        <w:t xml:space="preserve"> with </w:t>
      </w:r>
      <w:r>
        <w:t>developmental delay</w:t>
      </w:r>
      <w:r w:rsidRPr="00732832">
        <w:t xml:space="preserve"> or disability </w:t>
      </w:r>
      <w:r>
        <w:t>face mental health issues</w:t>
      </w:r>
      <w:r w:rsidR="00394EED">
        <w:t xml:space="preserve"> and need support as they guide their child through the NDIS </w:t>
      </w:r>
      <w:r w:rsidR="00377141">
        <w:t xml:space="preserve">early childhood pathway. </w:t>
      </w:r>
    </w:p>
    <w:p w14:paraId="2D28035A" w14:textId="766DB738" w:rsidR="00394EED" w:rsidRPr="00394EED" w:rsidRDefault="00394EED" w:rsidP="00394EED">
      <w:pPr>
        <w:pStyle w:val="ListParagraph"/>
        <w:numPr>
          <w:ilvl w:val="0"/>
          <w:numId w:val="3"/>
        </w:numPr>
      </w:pPr>
      <w:r>
        <w:t xml:space="preserve">Autism CRC released </w:t>
      </w:r>
      <w:hyperlink r:id="rId11" w:history="1">
        <w:r w:rsidRPr="00394EED">
          <w:rPr>
            <w:rStyle w:val="Hyperlink"/>
          </w:rPr>
          <w:t>Australia’s first national guideline for supporting the learning, participation, and wellbeing of autistic children and their families</w:t>
        </w:r>
      </w:hyperlink>
      <w:r>
        <w:t xml:space="preserve">. </w:t>
      </w:r>
    </w:p>
    <w:p w14:paraId="5EAA3D78" w14:textId="4FDDACE5" w:rsidR="00045A2B" w:rsidRDefault="00717029" w:rsidP="00045A2B">
      <w:pPr>
        <w:pStyle w:val="Heading2"/>
      </w:pPr>
      <w:r>
        <w:lastRenderedPageBreak/>
        <w:t>Reference Group</w:t>
      </w:r>
      <w:r w:rsidR="00045A2B">
        <w:t xml:space="preserve"> engagement with the NDIS Review </w:t>
      </w:r>
    </w:p>
    <w:p w14:paraId="4404FC2F" w14:textId="6C7D5B79" w:rsidR="00045A2B" w:rsidRDefault="00045A2B" w:rsidP="00045A2B">
      <w:r>
        <w:t xml:space="preserve">The </w:t>
      </w:r>
      <w:r w:rsidR="00717029">
        <w:t>Reference Group</w:t>
      </w:r>
      <w:r>
        <w:t xml:space="preserve"> discussed ways </w:t>
      </w:r>
      <w:r w:rsidR="00717029">
        <w:t>the Council</w:t>
      </w:r>
      <w:r>
        <w:t xml:space="preserve"> engage</w:t>
      </w:r>
      <w:r w:rsidR="00717029">
        <w:t>s</w:t>
      </w:r>
      <w:r>
        <w:t xml:space="preserve"> with the NDIS Review and priority NDIS improvement areas they want to highlight through </w:t>
      </w:r>
      <w:r w:rsidR="00717029">
        <w:t>Council’s</w:t>
      </w:r>
      <w:r>
        <w:t xml:space="preserve"> engagement. </w:t>
      </w:r>
      <w:r w:rsidR="00552403">
        <w:t>Reference Group</w:t>
      </w:r>
      <w:r>
        <w:t xml:space="preserve"> Members said: </w:t>
      </w:r>
    </w:p>
    <w:p w14:paraId="07BDE90C" w14:textId="4F8EE35E" w:rsidR="00D20029" w:rsidRDefault="00D20029" w:rsidP="00D20029">
      <w:pPr>
        <w:pStyle w:val="ListParagraph"/>
        <w:numPr>
          <w:ilvl w:val="0"/>
          <w:numId w:val="21"/>
        </w:numPr>
      </w:pPr>
      <w:r>
        <w:t xml:space="preserve">The Reference Group </w:t>
      </w:r>
      <w:r w:rsidR="00625422">
        <w:t xml:space="preserve">would like the </w:t>
      </w:r>
      <w:r>
        <w:t xml:space="preserve">NDIS Review </w:t>
      </w:r>
      <w:r w:rsidR="00625422">
        <w:t>to engage with them</w:t>
      </w:r>
      <w:r w:rsidR="006C320B">
        <w:t xml:space="preserve"> about complex matters that affect children and young people. </w:t>
      </w:r>
    </w:p>
    <w:p w14:paraId="1BA2157A" w14:textId="35C6E610" w:rsidR="00D20029" w:rsidRDefault="0064324C" w:rsidP="00D20029">
      <w:pPr>
        <w:pStyle w:val="ListParagraph"/>
        <w:numPr>
          <w:ilvl w:val="0"/>
          <w:numId w:val="21"/>
        </w:numPr>
      </w:pPr>
      <w:r w:rsidRPr="0064324C">
        <w:t xml:space="preserve">Clear and transparent progress reports/updates are needed from the NDIS Review. </w:t>
      </w:r>
    </w:p>
    <w:p w14:paraId="341EB1ED" w14:textId="31FD692E" w:rsidR="00D20029" w:rsidRDefault="0064324C" w:rsidP="00D20029">
      <w:pPr>
        <w:pStyle w:val="ListParagraph"/>
        <w:numPr>
          <w:ilvl w:val="0"/>
          <w:numId w:val="21"/>
        </w:numPr>
      </w:pPr>
      <w:r>
        <w:t xml:space="preserve">They want to know if the NDIS Review panel has engaged in consultation with children, young </w:t>
      </w:r>
      <w:proofErr w:type="gramStart"/>
      <w:r w:rsidR="00D20029">
        <w:t>people</w:t>
      </w:r>
      <w:proofErr w:type="gramEnd"/>
      <w:r>
        <w:t xml:space="preserve"> and their families</w:t>
      </w:r>
      <w:r w:rsidR="00D20029">
        <w:t xml:space="preserve">. </w:t>
      </w:r>
    </w:p>
    <w:p w14:paraId="189CAB50" w14:textId="396FA771" w:rsidR="00D20029" w:rsidRDefault="0064324C" w:rsidP="00D20029">
      <w:pPr>
        <w:pStyle w:val="ListParagraph"/>
        <w:numPr>
          <w:ilvl w:val="0"/>
          <w:numId w:val="21"/>
        </w:numPr>
      </w:pPr>
      <w:r>
        <w:t>That i</w:t>
      </w:r>
      <w:r w:rsidR="006C320B">
        <w:t>t is encouraging that the</w:t>
      </w:r>
      <w:r w:rsidR="00D20029">
        <w:t xml:space="preserve"> NDIS Review </w:t>
      </w:r>
      <w:r w:rsidR="006C320B">
        <w:t>will</w:t>
      </w:r>
      <w:r w:rsidR="00D20029">
        <w:t xml:space="preserve"> implement</w:t>
      </w:r>
      <w:r w:rsidR="006C320B">
        <w:t xml:space="preserve"> recommendations</w:t>
      </w:r>
      <w:r w:rsidR="00D20029">
        <w:t xml:space="preserve"> throughout </w:t>
      </w:r>
      <w:r w:rsidR="006C320B">
        <w:t>the review</w:t>
      </w:r>
      <w:r>
        <w:t xml:space="preserve"> </w:t>
      </w:r>
      <w:r w:rsidR="00D20029">
        <w:t xml:space="preserve">process. </w:t>
      </w:r>
    </w:p>
    <w:p w14:paraId="179885B0" w14:textId="77777777" w:rsidR="00045A2B" w:rsidRDefault="00045A2B" w:rsidP="00045A2B">
      <w:pPr>
        <w:pStyle w:val="ListParagraph"/>
        <w:numPr>
          <w:ilvl w:val="0"/>
          <w:numId w:val="21"/>
        </w:numPr>
      </w:pPr>
      <w:r>
        <w:t xml:space="preserve">The NDIS Review should consider trends from Council and Reference Group Member’s community reports. </w:t>
      </w:r>
    </w:p>
    <w:p w14:paraId="2E1D1E99" w14:textId="1AF342B6" w:rsidR="000D2C97" w:rsidRDefault="00063A0F" w:rsidP="00FA5625">
      <w:pPr>
        <w:pStyle w:val="Heading2"/>
      </w:pPr>
      <w:r>
        <w:t>Discussion about a</w:t>
      </w:r>
      <w:r w:rsidR="00C96D12">
        <w:t>dvice</w:t>
      </w:r>
      <w:r w:rsidR="00D540DF">
        <w:t xml:space="preserve">, </w:t>
      </w:r>
      <w:r w:rsidR="0012468B">
        <w:t xml:space="preserve">voice of children and young people </w:t>
      </w:r>
    </w:p>
    <w:p w14:paraId="756B8568" w14:textId="38F19D28" w:rsidR="00054ED3" w:rsidRDefault="00063A0F" w:rsidP="000E190E">
      <w:pPr>
        <w:rPr>
          <w:lang w:eastAsia="en-AU"/>
        </w:rPr>
      </w:pPr>
      <w:r>
        <w:rPr>
          <w:lang w:eastAsia="en-AU"/>
        </w:rPr>
        <w:t xml:space="preserve">Reference Group Members gave their feedback </w:t>
      </w:r>
      <w:r w:rsidR="002334C6">
        <w:rPr>
          <w:lang w:eastAsia="en-AU"/>
        </w:rPr>
        <w:t>about</w:t>
      </w:r>
      <w:r>
        <w:rPr>
          <w:lang w:eastAsia="en-AU"/>
        </w:rPr>
        <w:t xml:space="preserve"> Council’s drafted </w:t>
      </w:r>
      <w:r w:rsidR="00054ED3" w:rsidRPr="00054ED3">
        <w:rPr>
          <w:lang w:eastAsia="en-AU"/>
        </w:rPr>
        <w:t>advice</w:t>
      </w:r>
      <w:r>
        <w:rPr>
          <w:lang w:eastAsia="en-AU"/>
        </w:rPr>
        <w:t xml:space="preserve">, which </w:t>
      </w:r>
      <w:r w:rsidR="00054ED3" w:rsidRPr="00054ED3">
        <w:rPr>
          <w:lang w:eastAsia="en-AU"/>
        </w:rPr>
        <w:t xml:space="preserve">aims to promote the voice of children and young people in the NDIS. </w:t>
      </w:r>
      <w:r w:rsidR="00C96D12">
        <w:rPr>
          <w:lang w:eastAsia="en-AU"/>
        </w:rPr>
        <w:t xml:space="preserve">The advice </w:t>
      </w:r>
      <w:r w:rsidR="00054ED3" w:rsidRPr="00054ED3">
        <w:rPr>
          <w:lang w:eastAsia="en-AU"/>
        </w:rPr>
        <w:t xml:space="preserve">has the working title </w:t>
      </w:r>
      <w:r w:rsidR="00054ED3" w:rsidRPr="00353A43">
        <w:rPr>
          <w:i/>
          <w:iCs/>
          <w:lang w:eastAsia="en-AU"/>
        </w:rPr>
        <w:t>‘Improving the NDIS for children and young people: the importance of being guided by their voice’</w:t>
      </w:r>
      <w:r w:rsidR="00054ED3" w:rsidRPr="00054ED3">
        <w:rPr>
          <w:lang w:eastAsia="en-AU"/>
        </w:rPr>
        <w:t>.</w:t>
      </w:r>
      <w:r w:rsidR="00C96D12">
        <w:rPr>
          <w:lang w:eastAsia="en-AU"/>
        </w:rPr>
        <w:t xml:space="preserve"> Members </w:t>
      </w:r>
      <w:r w:rsidR="00203266">
        <w:rPr>
          <w:lang w:eastAsia="en-AU"/>
        </w:rPr>
        <w:t>gave the following feedback</w:t>
      </w:r>
      <w:r w:rsidR="00C96D12">
        <w:rPr>
          <w:lang w:eastAsia="en-AU"/>
        </w:rPr>
        <w:t xml:space="preserve">: </w:t>
      </w:r>
    </w:p>
    <w:p w14:paraId="29831E11" w14:textId="6A1AD6ED" w:rsidR="00C83C24" w:rsidRDefault="000A4688" w:rsidP="00C83C24">
      <w:pPr>
        <w:pStyle w:val="ListParagraph"/>
        <w:numPr>
          <w:ilvl w:val="0"/>
          <w:numId w:val="17"/>
        </w:numPr>
        <w:rPr>
          <w:iCs/>
        </w:rPr>
      </w:pPr>
      <w:r>
        <w:rPr>
          <w:iCs/>
        </w:rPr>
        <w:t xml:space="preserve">The advice </w:t>
      </w:r>
      <w:r w:rsidR="00C2432C">
        <w:rPr>
          <w:iCs/>
        </w:rPr>
        <w:t xml:space="preserve">needs to clearly </w:t>
      </w:r>
      <w:r w:rsidR="003A0843">
        <w:rPr>
          <w:iCs/>
        </w:rPr>
        <w:t>outline</w:t>
      </w:r>
      <w:r w:rsidR="00C2432C">
        <w:rPr>
          <w:iCs/>
        </w:rPr>
        <w:t xml:space="preserve"> the </w:t>
      </w:r>
      <w:r w:rsidR="00A579F7">
        <w:rPr>
          <w:iCs/>
        </w:rPr>
        <w:t>importance of co-desig</w:t>
      </w:r>
      <w:r w:rsidR="00C83C24">
        <w:rPr>
          <w:iCs/>
        </w:rPr>
        <w:t xml:space="preserve">n and </w:t>
      </w:r>
      <w:r w:rsidR="003A0843">
        <w:rPr>
          <w:iCs/>
        </w:rPr>
        <w:t xml:space="preserve">what is meant by </w:t>
      </w:r>
      <w:r w:rsidR="00C83C24">
        <w:rPr>
          <w:iCs/>
        </w:rPr>
        <w:t>parental agency</w:t>
      </w:r>
      <w:r w:rsidR="007B369B">
        <w:rPr>
          <w:iCs/>
        </w:rPr>
        <w:t xml:space="preserve">. </w:t>
      </w:r>
    </w:p>
    <w:p w14:paraId="521B156C" w14:textId="0153079A" w:rsidR="0026028B" w:rsidRDefault="00C2432C" w:rsidP="00C83C24">
      <w:pPr>
        <w:pStyle w:val="ListParagraph"/>
        <w:numPr>
          <w:ilvl w:val="0"/>
          <w:numId w:val="17"/>
        </w:numPr>
        <w:rPr>
          <w:iCs/>
        </w:rPr>
      </w:pPr>
      <w:r>
        <w:rPr>
          <w:iCs/>
        </w:rPr>
        <w:t>The advice should a</w:t>
      </w:r>
      <w:r w:rsidR="0078746B">
        <w:rPr>
          <w:iCs/>
        </w:rPr>
        <w:t xml:space="preserve">ctivate the </w:t>
      </w:r>
      <w:r w:rsidR="0026028B" w:rsidRPr="004B568E">
        <w:rPr>
          <w:iCs/>
        </w:rPr>
        <w:t>voice</w:t>
      </w:r>
      <w:r w:rsidR="00746B51">
        <w:rPr>
          <w:iCs/>
        </w:rPr>
        <w:t xml:space="preserve"> and experience</w:t>
      </w:r>
      <w:r w:rsidR="0078746B">
        <w:rPr>
          <w:iCs/>
        </w:rPr>
        <w:t xml:space="preserve"> of children and young people </w:t>
      </w:r>
      <w:r w:rsidR="0026028B" w:rsidRPr="004B568E">
        <w:rPr>
          <w:iCs/>
        </w:rPr>
        <w:t>who are nonverbal.</w:t>
      </w:r>
    </w:p>
    <w:p w14:paraId="16A204CA" w14:textId="28B79D6F" w:rsidR="005E00EC" w:rsidRDefault="005E00EC" w:rsidP="00C83C24">
      <w:pPr>
        <w:pStyle w:val="ListParagraph"/>
        <w:numPr>
          <w:ilvl w:val="0"/>
          <w:numId w:val="17"/>
        </w:numPr>
        <w:rPr>
          <w:iCs/>
        </w:rPr>
      </w:pPr>
      <w:r>
        <w:rPr>
          <w:iCs/>
        </w:rPr>
        <w:t>The advice will be a great guide for the Agency</w:t>
      </w:r>
      <w:r w:rsidR="00F51573">
        <w:rPr>
          <w:iCs/>
        </w:rPr>
        <w:t xml:space="preserve"> and help children and young people feel empowered</w:t>
      </w:r>
      <w:r>
        <w:rPr>
          <w:iCs/>
        </w:rPr>
        <w:t xml:space="preserve">. But the </w:t>
      </w:r>
      <w:r w:rsidR="00F51573">
        <w:rPr>
          <w:iCs/>
        </w:rPr>
        <w:t xml:space="preserve">NDIA should carefully </w:t>
      </w:r>
      <w:r w:rsidR="003321A6">
        <w:rPr>
          <w:iCs/>
        </w:rPr>
        <w:t xml:space="preserve">implement </w:t>
      </w:r>
      <w:r>
        <w:rPr>
          <w:iCs/>
        </w:rPr>
        <w:t xml:space="preserve">advice recommendations. </w:t>
      </w:r>
    </w:p>
    <w:p w14:paraId="538AD5C0" w14:textId="22B43E68" w:rsidR="00FB4759" w:rsidRDefault="00B97F9C" w:rsidP="00C83C24">
      <w:pPr>
        <w:pStyle w:val="ListParagraph"/>
        <w:numPr>
          <w:ilvl w:val="0"/>
          <w:numId w:val="17"/>
        </w:numPr>
        <w:rPr>
          <w:iCs/>
        </w:rPr>
      </w:pPr>
      <w:r>
        <w:rPr>
          <w:iCs/>
        </w:rPr>
        <w:t>The need to understand the work of the NDIA’s newly established Children’s Taskforce and how th</w:t>
      </w:r>
      <w:r w:rsidR="00E07802">
        <w:rPr>
          <w:iCs/>
        </w:rPr>
        <w:t xml:space="preserve">ey </w:t>
      </w:r>
      <w:r>
        <w:rPr>
          <w:iCs/>
        </w:rPr>
        <w:t>will engage with th</w:t>
      </w:r>
      <w:r w:rsidR="003A0843">
        <w:rPr>
          <w:iCs/>
        </w:rPr>
        <w:t>is new group</w:t>
      </w:r>
      <w:r>
        <w:rPr>
          <w:iCs/>
        </w:rPr>
        <w:t xml:space="preserve">. </w:t>
      </w:r>
      <w:r w:rsidR="00C363C2">
        <w:rPr>
          <w:iCs/>
        </w:rPr>
        <w:t xml:space="preserve"> </w:t>
      </w:r>
    </w:p>
    <w:p w14:paraId="0D955E10" w14:textId="0E84D38C" w:rsidR="00D540DF" w:rsidRDefault="009C7604" w:rsidP="00D540DF">
      <w:pPr>
        <w:pStyle w:val="Heading2"/>
      </w:pPr>
      <w:r>
        <w:t xml:space="preserve">Update on NDIA early childhood approach </w:t>
      </w:r>
    </w:p>
    <w:p w14:paraId="36463E77" w14:textId="22331EAF" w:rsidR="00D540DF" w:rsidRDefault="00D540DF" w:rsidP="00D540DF">
      <w:pPr>
        <w:rPr>
          <w:lang w:eastAsia="en-AU"/>
        </w:rPr>
      </w:pPr>
      <w:r>
        <w:rPr>
          <w:lang w:eastAsia="en-AU"/>
        </w:rPr>
        <w:t>Reference Group</w:t>
      </w:r>
      <w:r w:rsidR="009C7604">
        <w:rPr>
          <w:lang w:eastAsia="en-AU"/>
        </w:rPr>
        <w:t xml:space="preserve"> Members </w:t>
      </w:r>
      <w:r w:rsidR="00A80FEF">
        <w:rPr>
          <w:lang w:eastAsia="en-AU"/>
        </w:rPr>
        <w:t>got an update</w:t>
      </w:r>
      <w:r w:rsidR="009C7604">
        <w:rPr>
          <w:lang w:eastAsia="en-AU"/>
        </w:rPr>
        <w:t xml:space="preserve"> on the NDIA’s work to </w:t>
      </w:r>
      <w:r w:rsidR="00CD461A">
        <w:rPr>
          <w:lang w:eastAsia="en-AU"/>
        </w:rPr>
        <w:t>improve the early childhood approach in the NDIS</w:t>
      </w:r>
      <w:r w:rsidRPr="00054ED3">
        <w:rPr>
          <w:lang w:eastAsia="en-AU"/>
        </w:rPr>
        <w:t>.</w:t>
      </w:r>
      <w:r>
        <w:rPr>
          <w:lang w:eastAsia="en-AU"/>
        </w:rPr>
        <w:t xml:space="preserve"> Members </w:t>
      </w:r>
      <w:r w:rsidR="00333FE7">
        <w:rPr>
          <w:lang w:eastAsia="en-AU"/>
        </w:rPr>
        <w:t>noted</w:t>
      </w:r>
      <w:r>
        <w:rPr>
          <w:lang w:eastAsia="en-AU"/>
        </w:rPr>
        <w:t xml:space="preserve">: </w:t>
      </w:r>
    </w:p>
    <w:p w14:paraId="674CF3D1" w14:textId="2CCA191C" w:rsidR="00247FBA" w:rsidRPr="00247FBA" w:rsidRDefault="00247FBA" w:rsidP="00247FBA">
      <w:pPr>
        <w:pStyle w:val="ListParagraph"/>
        <w:numPr>
          <w:ilvl w:val="0"/>
          <w:numId w:val="23"/>
        </w:numPr>
        <w:rPr>
          <w:iCs/>
        </w:rPr>
      </w:pPr>
      <w:r w:rsidRPr="00247FBA">
        <w:rPr>
          <w:iCs/>
        </w:rPr>
        <w:t xml:space="preserve">An appreciation of the </w:t>
      </w:r>
      <w:r>
        <w:rPr>
          <w:iCs/>
        </w:rPr>
        <w:t xml:space="preserve">NDIA’s </w:t>
      </w:r>
      <w:r w:rsidRPr="00247FBA">
        <w:rPr>
          <w:iCs/>
        </w:rPr>
        <w:t xml:space="preserve">openness and transparency </w:t>
      </w:r>
      <w:r w:rsidR="00A453D2">
        <w:rPr>
          <w:iCs/>
        </w:rPr>
        <w:t xml:space="preserve">in discussing </w:t>
      </w:r>
      <w:r w:rsidRPr="00247FBA">
        <w:rPr>
          <w:iCs/>
        </w:rPr>
        <w:t>the</w:t>
      </w:r>
      <w:r w:rsidR="00A453D2">
        <w:rPr>
          <w:iCs/>
        </w:rPr>
        <w:t>ir work on the</w:t>
      </w:r>
      <w:r w:rsidRPr="00247FBA">
        <w:rPr>
          <w:iCs/>
        </w:rPr>
        <w:t xml:space="preserve"> </w:t>
      </w:r>
      <w:r>
        <w:rPr>
          <w:iCs/>
        </w:rPr>
        <w:t xml:space="preserve">early childhood </w:t>
      </w:r>
      <w:r w:rsidR="00A453D2">
        <w:rPr>
          <w:iCs/>
        </w:rPr>
        <w:t>approach</w:t>
      </w:r>
      <w:r w:rsidRPr="00247FBA">
        <w:rPr>
          <w:iCs/>
        </w:rPr>
        <w:t xml:space="preserve">. </w:t>
      </w:r>
    </w:p>
    <w:p w14:paraId="0E32978F" w14:textId="1DD7315B" w:rsidR="00247FBA" w:rsidRPr="00247FBA" w:rsidRDefault="00247FBA" w:rsidP="00247FBA">
      <w:pPr>
        <w:pStyle w:val="ListParagraph"/>
        <w:numPr>
          <w:ilvl w:val="0"/>
          <w:numId w:val="23"/>
        </w:numPr>
        <w:rPr>
          <w:iCs/>
        </w:rPr>
      </w:pPr>
      <w:r w:rsidRPr="00247FBA">
        <w:rPr>
          <w:iCs/>
        </w:rPr>
        <w:t xml:space="preserve">A need to look at the </w:t>
      </w:r>
      <w:r w:rsidR="00D41EA6">
        <w:rPr>
          <w:iCs/>
        </w:rPr>
        <w:t>e</w:t>
      </w:r>
      <w:r w:rsidRPr="00247FBA">
        <w:rPr>
          <w:iCs/>
        </w:rPr>
        <w:t xml:space="preserve">arly </w:t>
      </w:r>
      <w:r w:rsidR="00D41EA6">
        <w:rPr>
          <w:iCs/>
        </w:rPr>
        <w:t>c</w:t>
      </w:r>
      <w:r w:rsidRPr="00247FBA">
        <w:rPr>
          <w:iCs/>
        </w:rPr>
        <w:t xml:space="preserve">hildhood </w:t>
      </w:r>
      <w:r w:rsidR="00D41EA6">
        <w:rPr>
          <w:iCs/>
        </w:rPr>
        <w:t>a</w:t>
      </w:r>
      <w:r w:rsidRPr="00247FBA">
        <w:rPr>
          <w:iCs/>
        </w:rPr>
        <w:t xml:space="preserve">pproach in remote and very remote areas where there are no </w:t>
      </w:r>
      <w:r w:rsidR="00D41EA6">
        <w:rPr>
          <w:iCs/>
        </w:rPr>
        <w:t>e</w:t>
      </w:r>
      <w:r w:rsidRPr="00247FBA">
        <w:rPr>
          <w:iCs/>
        </w:rPr>
        <w:t xml:space="preserve">arly </w:t>
      </w:r>
      <w:r w:rsidR="00D41EA6">
        <w:rPr>
          <w:iCs/>
        </w:rPr>
        <w:t>c</w:t>
      </w:r>
      <w:r w:rsidRPr="00247FBA">
        <w:rPr>
          <w:iCs/>
        </w:rPr>
        <w:t xml:space="preserve">hildhood </w:t>
      </w:r>
      <w:r w:rsidR="00D41EA6">
        <w:rPr>
          <w:iCs/>
        </w:rPr>
        <w:t>p</w:t>
      </w:r>
      <w:r w:rsidRPr="00247FBA">
        <w:rPr>
          <w:iCs/>
        </w:rPr>
        <w:t>artners</w:t>
      </w:r>
      <w:r w:rsidR="00D41EA6">
        <w:rPr>
          <w:iCs/>
        </w:rPr>
        <w:t xml:space="preserve">. </w:t>
      </w:r>
    </w:p>
    <w:p w14:paraId="45ECFB60" w14:textId="3ED4EA6C" w:rsidR="00247FBA" w:rsidRPr="00247FBA" w:rsidRDefault="00247FBA" w:rsidP="00247FBA">
      <w:pPr>
        <w:pStyle w:val="ListParagraph"/>
        <w:numPr>
          <w:ilvl w:val="0"/>
          <w:numId w:val="23"/>
        </w:numPr>
        <w:rPr>
          <w:iCs/>
        </w:rPr>
      </w:pPr>
      <w:r w:rsidRPr="00247FBA">
        <w:rPr>
          <w:iCs/>
        </w:rPr>
        <w:lastRenderedPageBreak/>
        <w:t xml:space="preserve">A need for the NDIA to carefully consider Autism CRC’s ‘National Guidelines for supporting the learning, participation and wellbeing of autistic children and their families’ </w:t>
      </w:r>
      <w:r w:rsidR="002225F3">
        <w:rPr>
          <w:iCs/>
        </w:rPr>
        <w:t>for</w:t>
      </w:r>
      <w:r w:rsidRPr="00247FBA">
        <w:rPr>
          <w:iCs/>
        </w:rPr>
        <w:t xml:space="preserve"> current and future work practices. </w:t>
      </w:r>
    </w:p>
    <w:p w14:paraId="2F747515" w14:textId="2CF1FE97" w:rsidR="00247FBA" w:rsidRPr="00247FBA" w:rsidRDefault="00CC705F" w:rsidP="00247FBA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The o</w:t>
      </w:r>
      <w:r w:rsidR="00247FBA" w:rsidRPr="00247FBA">
        <w:rPr>
          <w:iCs/>
        </w:rPr>
        <w:t>pportuni</w:t>
      </w:r>
      <w:r>
        <w:rPr>
          <w:iCs/>
        </w:rPr>
        <w:t>ty</w:t>
      </w:r>
      <w:r w:rsidR="00247FBA" w:rsidRPr="00247FBA">
        <w:rPr>
          <w:iCs/>
        </w:rPr>
        <w:t xml:space="preserve"> to strengthen </w:t>
      </w:r>
      <w:r w:rsidR="00A453D2">
        <w:rPr>
          <w:iCs/>
        </w:rPr>
        <w:t>early childhood partners</w:t>
      </w:r>
      <w:r w:rsidR="00247FBA" w:rsidRPr="00247FBA">
        <w:rPr>
          <w:iCs/>
        </w:rPr>
        <w:t xml:space="preserve"> based on </w:t>
      </w:r>
      <w:r w:rsidR="002718BF">
        <w:rPr>
          <w:iCs/>
        </w:rPr>
        <w:t xml:space="preserve">research, </w:t>
      </w:r>
      <w:r w:rsidR="00247FBA" w:rsidRPr="00247FBA">
        <w:rPr>
          <w:iCs/>
        </w:rPr>
        <w:t xml:space="preserve">best </w:t>
      </w:r>
      <w:proofErr w:type="gramStart"/>
      <w:r w:rsidR="00247FBA" w:rsidRPr="00247FBA">
        <w:rPr>
          <w:iCs/>
        </w:rPr>
        <w:t>practice</w:t>
      </w:r>
      <w:proofErr w:type="gramEnd"/>
      <w:r w:rsidR="002718BF">
        <w:rPr>
          <w:iCs/>
        </w:rPr>
        <w:t xml:space="preserve"> and collaboration</w:t>
      </w:r>
      <w:r w:rsidR="00247FBA" w:rsidRPr="00247FBA">
        <w:rPr>
          <w:iCs/>
        </w:rPr>
        <w:t xml:space="preserve">. </w:t>
      </w:r>
    </w:p>
    <w:p w14:paraId="3FF11C3C" w14:textId="6D9EA124" w:rsidR="00D540DF" w:rsidRPr="006F5F46" w:rsidRDefault="00247FBA" w:rsidP="001D2A73">
      <w:pPr>
        <w:pStyle w:val="ListParagraph"/>
        <w:numPr>
          <w:ilvl w:val="0"/>
          <w:numId w:val="23"/>
        </w:numPr>
        <w:rPr>
          <w:iCs/>
        </w:rPr>
      </w:pPr>
      <w:r w:rsidRPr="006F5F46">
        <w:rPr>
          <w:iCs/>
        </w:rPr>
        <w:t xml:space="preserve">Concern about the lack of </w:t>
      </w:r>
      <w:r w:rsidR="009E16BF" w:rsidRPr="006F5F46">
        <w:rPr>
          <w:iCs/>
        </w:rPr>
        <w:t xml:space="preserve">mainstream and community supports </w:t>
      </w:r>
      <w:r w:rsidR="00CC705F" w:rsidRPr="006F5F46">
        <w:rPr>
          <w:iCs/>
        </w:rPr>
        <w:t>for those</w:t>
      </w:r>
      <w:r w:rsidR="00F81F1F" w:rsidRPr="006F5F46">
        <w:rPr>
          <w:iCs/>
        </w:rPr>
        <w:t xml:space="preserve"> children</w:t>
      </w:r>
      <w:r w:rsidR="00CC705F" w:rsidRPr="006F5F46">
        <w:rPr>
          <w:iCs/>
        </w:rPr>
        <w:t xml:space="preserve"> </w:t>
      </w:r>
      <w:r w:rsidR="009E16BF" w:rsidRPr="006F5F46">
        <w:rPr>
          <w:iCs/>
        </w:rPr>
        <w:t xml:space="preserve">transitioning from </w:t>
      </w:r>
      <w:r w:rsidRPr="006F5F46">
        <w:rPr>
          <w:iCs/>
        </w:rPr>
        <w:t xml:space="preserve">the NDIS.  </w:t>
      </w:r>
    </w:p>
    <w:p w14:paraId="06FFBF0B" w14:textId="16ABB814" w:rsidR="00952353" w:rsidRPr="00D0256F" w:rsidRDefault="00ED1378" w:rsidP="00FA5625">
      <w:pPr>
        <w:pStyle w:val="Heading2"/>
      </w:pPr>
      <w:r>
        <w:t>More information</w:t>
      </w:r>
      <w:r w:rsidR="00952353" w:rsidRPr="00D0256F">
        <w:t xml:space="preserve"> </w:t>
      </w:r>
      <w:r>
        <w:t>about</w:t>
      </w:r>
      <w:r w:rsidR="00952353" w:rsidRPr="00D0256F">
        <w:t xml:space="preserve"> </w:t>
      </w:r>
      <w:r w:rsidR="00C858E7">
        <w:t>the Reference Group</w:t>
      </w:r>
      <w:r w:rsidR="00952353" w:rsidRPr="00D0256F">
        <w:t xml:space="preserve"> </w:t>
      </w:r>
    </w:p>
    <w:p w14:paraId="3E6370C4" w14:textId="6737C5BD" w:rsidR="00E54004" w:rsidRPr="000802B6" w:rsidRDefault="00C858E7" w:rsidP="00E54004">
      <w:pPr>
        <w:spacing w:after="120" w:line="276" w:lineRule="auto"/>
        <w:rPr>
          <w:rFonts w:cs="Arial"/>
        </w:rPr>
      </w:pPr>
      <w:r>
        <w:t xml:space="preserve">The Reference Group </w:t>
      </w:r>
      <w:r w:rsidR="00952353" w:rsidRPr="00D0256F">
        <w:t xml:space="preserve">will next meet </w:t>
      </w:r>
      <w:r w:rsidR="00D540DF">
        <w:t xml:space="preserve">on 11 May </w:t>
      </w:r>
      <w:r w:rsidR="00E17C11">
        <w:t>2023</w:t>
      </w:r>
      <w:r w:rsidR="00952353" w:rsidRPr="00D0256F">
        <w:t>.</w:t>
      </w:r>
      <w:r w:rsidR="00E17C11">
        <w:t xml:space="preserve"> They will keep developing</w:t>
      </w:r>
      <w:r w:rsidR="0040014A">
        <w:t xml:space="preserve"> their</w:t>
      </w:r>
      <w:r w:rsidR="00E17C11">
        <w:t xml:space="preserve"> advice between meetings. </w:t>
      </w:r>
      <w:r w:rsidR="00E54004">
        <w:rPr>
          <w:rFonts w:cs="Arial"/>
        </w:rPr>
        <w:t xml:space="preserve">Find out more about Reference Group </w:t>
      </w:r>
      <w:r w:rsidR="00E54004" w:rsidRPr="000802B6">
        <w:rPr>
          <w:rFonts w:cs="Arial"/>
        </w:rPr>
        <w:t xml:space="preserve">meetings </w:t>
      </w:r>
      <w:r w:rsidR="00E54004">
        <w:rPr>
          <w:rFonts w:cs="Arial"/>
        </w:rPr>
        <w:t xml:space="preserve">and bulletins </w:t>
      </w:r>
      <w:r w:rsidR="00E54004" w:rsidRPr="000802B6">
        <w:rPr>
          <w:rFonts w:cs="Arial"/>
        </w:rPr>
        <w:t xml:space="preserve">at </w:t>
      </w:r>
      <w:hyperlink r:id="rId12" w:history="1">
        <w:r w:rsidR="00E54004" w:rsidRPr="000802B6">
          <w:rPr>
            <w:rStyle w:val="Hyperlink"/>
            <w:rFonts w:cs="Arial"/>
          </w:rPr>
          <w:t>Council’s website</w:t>
        </w:r>
      </w:hyperlink>
      <w:r w:rsidR="00E54004" w:rsidRPr="000802B6">
        <w:rPr>
          <w:rFonts w:cs="Arial"/>
        </w:rPr>
        <w:t xml:space="preserve">. You can </w:t>
      </w:r>
      <w:r w:rsidR="00E54004">
        <w:rPr>
          <w:rFonts w:cs="Arial"/>
        </w:rPr>
        <w:t xml:space="preserve">also </w:t>
      </w:r>
      <w:r w:rsidR="00E54004" w:rsidRPr="000802B6">
        <w:rPr>
          <w:rFonts w:cs="Arial"/>
        </w:rPr>
        <w:t xml:space="preserve">access </w:t>
      </w:r>
      <w:hyperlink r:id="rId13" w:history="1">
        <w:r w:rsidR="00E54004" w:rsidRPr="006B7995">
          <w:rPr>
            <w:rStyle w:val="Hyperlink"/>
            <w:rFonts w:cs="Arial"/>
          </w:rPr>
          <w:t>Council’s advice here</w:t>
        </w:r>
      </w:hyperlink>
      <w:r w:rsidR="00E54004" w:rsidRPr="000802B6">
        <w:rPr>
          <w:rFonts w:cs="Arial"/>
        </w:rPr>
        <w:t xml:space="preserve">. </w:t>
      </w:r>
    </w:p>
    <w:p w14:paraId="07E9F09D" w14:textId="77777777" w:rsidR="00E54004" w:rsidRDefault="00E54004" w:rsidP="00E54004">
      <w:pPr>
        <w:spacing w:line="276" w:lineRule="auto"/>
        <w:rPr>
          <w:rFonts w:cs="Arial"/>
          <w:b/>
        </w:rPr>
      </w:pPr>
      <w:r w:rsidRPr="009B0F8A">
        <w:rPr>
          <w:rFonts w:cs="Arial"/>
          <w:b/>
        </w:rPr>
        <w:t xml:space="preserve">Council </w:t>
      </w:r>
      <w:r>
        <w:rPr>
          <w:rFonts w:cs="Arial"/>
          <w:b/>
        </w:rPr>
        <w:t>publishes an Easy Read version B</w:t>
      </w:r>
      <w:r w:rsidRPr="009B0F8A">
        <w:rPr>
          <w:rFonts w:cs="Arial"/>
          <w:b/>
        </w:rPr>
        <w:t xml:space="preserve">ulletin. This is part of its commitment to accessibility. </w:t>
      </w:r>
    </w:p>
    <w:p w14:paraId="1D1DF50D" w14:textId="67DDADDA" w:rsidR="00DC2C35" w:rsidRDefault="00DC2C35" w:rsidP="00E54004">
      <w:pPr>
        <w:rPr>
          <w:b/>
        </w:rPr>
      </w:pPr>
    </w:p>
    <w:sectPr w:rsidR="00DC2C35" w:rsidSect="00B3383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DB31" w14:textId="77777777" w:rsidR="006A6F5F" w:rsidRDefault="006A6F5F" w:rsidP="00DA16C8">
      <w:pPr>
        <w:spacing w:after="0" w:line="240" w:lineRule="auto"/>
      </w:pPr>
      <w:r>
        <w:separator/>
      </w:r>
    </w:p>
  </w:endnote>
  <w:endnote w:type="continuationSeparator" w:id="0">
    <w:p w14:paraId="4FDADDC0" w14:textId="77777777" w:rsidR="006A6F5F" w:rsidRDefault="006A6F5F" w:rsidP="00DA16C8">
      <w:pPr>
        <w:spacing w:after="0" w:line="240" w:lineRule="auto"/>
      </w:pPr>
      <w:r>
        <w:continuationSeparator/>
      </w:r>
    </w:p>
  </w:endnote>
  <w:endnote w:type="continuationNotice" w:id="1">
    <w:p w14:paraId="50784A90" w14:textId="77777777" w:rsidR="006A6F5F" w:rsidRDefault="006A6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45A299E4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F612" w14:textId="77777777" w:rsidR="006A6F5F" w:rsidRDefault="006A6F5F" w:rsidP="00DA16C8">
      <w:pPr>
        <w:spacing w:after="0" w:line="240" w:lineRule="auto"/>
      </w:pPr>
      <w:r>
        <w:separator/>
      </w:r>
    </w:p>
  </w:footnote>
  <w:footnote w:type="continuationSeparator" w:id="0">
    <w:p w14:paraId="1CC7D527" w14:textId="77777777" w:rsidR="006A6F5F" w:rsidRDefault="006A6F5F" w:rsidP="00DA16C8">
      <w:pPr>
        <w:spacing w:after="0" w:line="240" w:lineRule="auto"/>
      </w:pPr>
      <w:r>
        <w:continuationSeparator/>
      </w:r>
    </w:p>
  </w:footnote>
  <w:footnote w:type="continuationNotice" w:id="1">
    <w:p w14:paraId="40CA63A9" w14:textId="77777777" w:rsidR="006A6F5F" w:rsidRDefault="006A6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17808A1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814"/>
    <w:multiLevelType w:val="hybridMultilevel"/>
    <w:tmpl w:val="696E2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C0C"/>
    <w:multiLevelType w:val="hybridMultilevel"/>
    <w:tmpl w:val="928EF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122B"/>
    <w:multiLevelType w:val="hybridMultilevel"/>
    <w:tmpl w:val="D80E4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2276"/>
    <w:multiLevelType w:val="hybridMultilevel"/>
    <w:tmpl w:val="6066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1291"/>
    <w:multiLevelType w:val="hybridMultilevel"/>
    <w:tmpl w:val="01348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C3663"/>
    <w:multiLevelType w:val="hybridMultilevel"/>
    <w:tmpl w:val="4836A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2DDF"/>
    <w:multiLevelType w:val="hybridMultilevel"/>
    <w:tmpl w:val="F5765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7C07"/>
    <w:multiLevelType w:val="hybridMultilevel"/>
    <w:tmpl w:val="BA18D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8A5"/>
    <w:multiLevelType w:val="hybridMultilevel"/>
    <w:tmpl w:val="25D25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183B"/>
    <w:multiLevelType w:val="hybridMultilevel"/>
    <w:tmpl w:val="A0AC8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64E1"/>
    <w:multiLevelType w:val="hybridMultilevel"/>
    <w:tmpl w:val="8E946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192C"/>
    <w:multiLevelType w:val="hybridMultilevel"/>
    <w:tmpl w:val="F48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5A3"/>
    <w:multiLevelType w:val="hybridMultilevel"/>
    <w:tmpl w:val="13B20DC6"/>
    <w:lvl w:ilvl="0" w:tplc="F318A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3D20"/>
    <w:multiLevelType w:val="hybridMultilevel"/>
    <w:tmpl w:val="6C5A3D5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5AE70D5D"/>
    <w:multiLevelType w:val="hybridMultilevel"/>
    <w:tmpl w:val="B35A35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2BB60D0"/>
    <w:multiLevelType w:val="hybridMultilevel"/>
    <w:tmpl w:val="AC18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2A04"/>
    <w:multiLevelType w:val="hybridMultilevel"/>
    <w:tmpl w:val="327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641E8"/>
    <w:multiLevelType w:val="hybridMultilevel"/>
    <w:tmpl w:val="40D23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70626"/>
    <w:multiLevelType w:val="hybridMultilevel"/>
    <w:tmpl w:val="1AB4E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234974">
    <w:abstractNumId w:val="12"/>
  </w:num>
  <w:num w:numId="2" w16cid:durableId="1848136646">
    <w:abstractNumId w:val="14"/>
  </w:num>
  <w:num w:numId="3" w16cid:durableId="1441296367">
    <w:abstractNumId w:val="13"/>
  </w:num>
  <w:num w:numId="4" w16cid:durableId="1389376125">
    <w:abstractNumId w:val="16"/>
  </w:num>
  <w:num w:numId="5" w16cid:durableId="2125154465">
    <w:abstractNumId w:val="3"/>
  </w:num>
  <w:num w:numId="6" w16cid:durableId="1444764272">
    <w:abstractNumId w:val="1"/>
  </w:num>
  <w:num w:numId="7" w16cid:durableId="409084940">
    <w:abstractNumId w:val="18"/>
  </w:num>
  <w:num w:numId="8" w16cid:durableId="1182624720">
    <w:abstractNumId w:val="20"/>
  </w:num>
  <w:num w:numId="9" w16cid:durableId="1484158410">
    <w:abstractNumId w:val="17"/>
  </w:num>
  <w:num w:numId="10" w16cid:durableId="1007907757">
    <w:abstractNumId w:val="10"/>
  </w:num>
  <w:num w:numId="11" w16cid:durableId="1847818141">
    <w:abstractNumId w:val="11"/>
  </w:num>
  <w:num w:numId="12" w16cid:durableId="1621839733">
    <w:abstractNumId w:val="15"/>
  </w:num>
  <w:num w:numId="13" w16cid:durableId="472332494">
    <w:abstractNumId w:val="0"/>
  </w:num>
  <w:num w:numId="14" w16cid:durableId="1453675074">
    <w:abstractNumId w:val="19"/>
  </w:num>
  <w:num w:numId="15" w16cid:durableId="1372069533">
    <w:abstractNumId w:val="9"/>
  </w:num>
  <w:num w:numId="16" w16cid:durableId="852957384">
    <w:abstractNumId w:val="2"/>
  </w:num>
  <w:num w:numId="17" w16cid:durableId="276525965">
    <w:abstractNumId w:val="8"/>
  </w:num>
  <w:num w:numId="18" w16cid:durableId="1257903315">
    <w:abstractNumId w:val="5"/>
  </w:num>
  <w:num w:numId="19" w16cid:durableId="369652412">
    <w:abstractNumId w:val="6"/>
  </w:num>
  <w:num w:numId="20" w16cid:durableId="1735156799">
    <w:abstractNumId w:val="22"/>
  </w:num>
  <w:num w:numId="21" w16cid:durableId="422143116">
    <w:abstractNumId w:val="7"/>
  </w:num>
  <w:num w:numId="22" w16cid:durableId="171458693">
    <w:abstractNumId w:val="4"/>
  </w:num>
  <w:num w:numId="23" w16cid:durableId="38044856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D5"/>
    <w:rsid w:val="00002203"/>
    <w:rsid w:val="00002E4B"/>
    <w:rsid w:val="00003590"/>
    <w:rsid w:val="000042C0"/>
    <w:rsid w:val="00004587"/>
    <w:rsid w:val="00004992"/>
    <w:rsid w:val="00004BD7"/>
    <w:rsid w:val="0000530B"/>
    <w:rsid w:val="000072BF"/>
    <w:rsid w:val="00010029"/>
    <w:rsid w:val="000118B6"/>
    <w:rsid w:val="0001222E"/>
    <w:rsid w:val="00013536"/>
    <w:rsid w:val="000136BD"/>
    <w:rsid w:val="00014F13"/>
    <w:rsid w:val="00017E41"/>
    <w:rsid w:val="00017ED6"/>
    <w:rsid w:val="00017F31"/>
    <w:rsid w:val="00020322"/>
    <w:rsid w:val="00020CBD"/>
    <w:rsid w:val="00022ADC"/>
    <w:rsid w:val="000238C9"/>
    <w:rsid w:val="00026483"/>
    <w:rsid w:val="0002699D"/>
    <w:rsid w:val="00026D50"/>
    <w:rsid w:val="00027734"/>
    <w:rsid w:val="000324B6"/>
    <w:rsid w:val="00033D64"/>
    <w:rsid w:val="00034A52"/>
    <w:rsid w:val="000351E1"/>
    <w:rsid w:val="0003546C"/>
    <w:rsid w:val="00040AD2"/>
    <w:rsid w:val="00041025"/>
    <w:rsid w:val="00041C15"/>
    <w:rsid w:val="000426ED"/>
    <w:rsid w:val="0004463A"/>
    <w:rsid w:val="00044FBA"/>
    <w:rsid w:val="00045A2B"/>
    <w:rsid w:val="00045C34"/>
    <w:rsid w:val="00045F27"/>
    <w:rsid w:val="00050884"/>
    <w:rsid w:val="00050B5C"/>
    <w:rsid w:val="0005178A"/>
    <w:rsid w:val="00051CF8"/>
    <w:rsid w:val="000528A7"/>
    <w:rsid w:val="00054ED3"/>
    <w:rsid w:val="00060951"/>
    <w:rsid w:val="00063519"/>
    <w:rsid w:val="000638CD"/>
    <w:rsid w:val="00063A0F"/>
    <w:rsid w:val="000657D2"/>
    <w:rsid w:val="0006776A"/>
    <w:rsid w:val="000710FA"/>
    <w:rsid w:val="00071C99"/>
    <w:rsid w:val="00073A4F"/>
    <w:rsid w:val="000745FC"/>
    <w:rsid w:val="0007610A"/>
    <w:rsid w:val="00076A70"/>
    <w:rsid w:val="00080FD5"/>
    <w:rsid w:val="00084147"/>
    <w:rsid w:val="00085352"/>
    <w:rsid w:val="000860CA"/>
    <w:rsid w:val="00087801"/>
    <w:rsid w:val="000933D0"/>
    <w:rsid w:val="00093DA1"/>
    <w:rsid w:val="00096901"/>
    <w:rsid w:val="000969B3"/>
    <w:rsid w:val="00096FD9"/>
    <w:rsid w:val="00097BF6"/>
    <w:rsid w:val="000A4688"/>
    <w:rsid w:val="000A5B2D"/>
    <w:rsid w:val="000A5C5C"/>
    <w:rsid w:val="000B03A3"/>
    <w:rsid w:val="000B2F44"/>
    <w:rsid w:val="000B31A5"/>
    <w:rsid w:val="000B7D89"/>
    <w:rsid w:val="000C0CD6"/>
    <w:rsid w:val="000D0722"/>
    <w:rsid w:val="000D2B76"/>
    <w:rsid w:val="000D2C97"/>
    <w:rsid w:val="000D382E"/>
    <w:rsid w:val="000D4DCA"/>
    <w:rsid w:val="000D579F"/>
    <w:rsid w:val="000D5B42"/>
    <w:rsid w:val="000D5D33"/>
    <w:rsid w:val="000E17FF"/>
    <w:rsid w:val="000E190E"/>
    <w:rsid w:val="000E24AE"/>
    <w:rsid w:val="000E5F2F"/>
    <w:rsid w:val="000E6476"/>
    <w:rsid w:val="000F0081"/>
    <w:rsid w:val="000F0697"/>
    <w:rsid w:val="000F41A9"/>
    <w:rsid w:val="00100674"/>
    <w:rsid w:val="00101C69"/>
    <w:rsid w:val="00102F39"/>
    <w:rsid w:val="001031C5"/>
    <w:rsid w:val="00103C9C"/>
    <w:rsid w:val="001054D8"/>
    <w:rsid w:val="00105C28"/>
    <w:rsid w:val="00105F92"/>
    <w:rsid w:val="0010768B"/>
    <w:rsid w:val="001119FD"/>
    <w:rsid w:val="0011258C"/>
    <w:rsid w:val="001134BB"/>
    <w:rsid w:val="00114D3B"/>
    <w:rsid w:val="0011511C"/>
    <w:rsid w:val="00115EC7"/>
    <w:rsid w:val="001175EF"/>
    <w:rsid w:val="00117626"/>
    <w:rsid w:val="0011762E"/>
    <w:rsid w:val="00117E0B"/>
    <w:rsid w:val="00120866"/>
    <w:rsid w:val="001229EB"/>
    <w:rsid w:val="001237A2"/>
    <w:rsid w:val="00123843"/>
    <w:rsid w:val="0012468B"/>
    <w:rsid w:val="0012521D"/>
    <w:rsid w:val="00125A7A"/>
    <w:rsid w:val="00125E35"/>
    <w:rsid w:val="0012651D"/>
    <w:rsid w:val="00126DFD"/>
    <w:rsid w:val="00130139"/>
    <w:rsid w:val="00131218"/>
    <w:rsid w:val="00132DE7"/>
    <w:rsid w:val="00134BA7"/>
    <w:rsid w:val="00135C1E"/>
    <w:rsid w:val="00136E1B"/>
    <w:rsid w:val="00137D26"/>
    <w:rsid w:val="001407FF"/>
    <w:rsid w:val="00141C53"/>
    <w:rsid w:val="00142217"/>
    <w:rsid w:val="0014251A"/>
    <w:rsid w:val="0014330B"/>
    <w:rsid w:val="0014573E"/>
    <w:rsid w:val="0014594F"/>
    <w:rsid w:val="00146381"/>
    <w:rsid w:val="00147071"/>
    <w:rsid w:val="00150630"/>
    <w:rsid w:val="00150854"/>
    <w:rsid w:val="00151ACF"/>
    <w:rsid w:val="00152D24"/>
    <w:rsid w:val="001532F1"/>
    <w:rsid w:val="001541B9"/>
    <w:rsid w:val="0015481B"/>
    <w:rsid w:val="00155DD9"/>
    <w:rsid w:val="00156E4B"/>
    <w:rsid w:val="001617B6"/>
    <w:rsid w:val="001657CB"/>
    <w:rsid w:val="00167587"/>
    <w:rsid w:val="0016796D"/>
    <w:rsid w:val="00167E08"/>
    <w:rsid w:val="001700BD"/>
    <w:rsid w:val="00170323"/>
    <w:rsid w:val="00172EE3"/>
    <w:rsid w:val="001745B0"/>
    <w:rsid w:val="00175376"/>
    <w:rsid w:val="0017569A"/>
    <w:rsid w:val="00175BB9"/>
    <w:rsid w:val="00177372"/>
    <w:rsid w:val="00184453"/>
    <w:rsid w:val="00185184"/>
    <w:rsid w:val="0019066D"/>
    <w:rsid w:val="0019164B"/>
    <w:rsid w:val="001940B9"/>
    <w:rsid w:val="00194B65"/>
    <w:rsid w:val="001A007C"/>
    <w:rsid w:val="001A1736"/>
    <w:rsid w:val="001A2EA0"/>
    <w:rsid w:val="001A34EA"/>
    <w:rsid w:val="001A3A21"/>
    <w:rsid w:val="001A5A41"/>
    <w:rsid w:val="001A6D21"/>
    <w:rsid w:val="001A7C10"/>
    <w:rsid w:val="001B0EAF"/>
    <w:rsid w:val="001B17F1"/>
    <w:rsid w:val="001B33E4"/>
    <w:rsid w:val="001B3E82"/>
    <w:rsid w:val="001B501E"/>
    <w:rsid w:val="001B5E44"/>
    <w:rsid w:val="001B5FA7"/>
    <w:rsid w:val="001B6614"/>
    <w:rsid w:val="001B6A05"/>
    <w:rsid w:val="001B76A4"/>
    <w:rsid w:val="001C0D06"/>
    <w:rsid w:val="001C1897"/>
    <w:rsid w:val="001C51FA"/>
    <w:rsid w:val="001C53AE"/>
    <w:rsid w:val="001C6CCB"/>
    <w:rsid w:val="001D16D4"/>
    <w:rsid w:val="001D496A"/>
    <w:rsid w:val="001D5CA1"/>
    <w:rsid w:val="001D7255"/>
    <w:rsid w:val="001E1AF1"/>
    <w:rsid w:val="001E3DD1"/>
    <w:rsid w:val="001E5A49"/>
    <w:rsid w:val="001E5B0F"/>
    <w:rsid w:val="001E7791"/>
    <w:rsid w:val="001F0023"/>
    <w:rsid w:val="00200843"/>
    <w:rsid w:val="00203266"/>
    <w:rsid w:val="00203EC4"/>
    <w:rsid w:val="00204C20"/>
    <w:rsid w:val="0020639B"/>
    <w:rsid w:val="00210E2D"/>
    <w:rsid w:val="00211F2B"/>
    <w:rsid w:val="00212AD2"/>
    <w:rsid w:val="00213679"/>
    <w:rsid w:val="00216A5F"/>
    <w:rsid w:val="002179B9"/>
    <w:rsid w:val="002225F3"/>
    <w:rsid w:val="002248A5"/>
    <w:rsid w:val="002251D1"/>
    <w:rsid w:val="0022594C"/>
    <w:rsid w:val="00226115"/>
    <w:rsid w:val="002266F1"/>
    <w:rsid w:val="00230043"/>
    <w:rsid w:val="00230406"/>
    <w:rsid w:val="00230F7B"/>
    <w:rsid w:val="00231C1C"/>
    <w:rsid w:val="002334C6"/>
    <w:rsid w:val="002344D5"/>
    <w:rsid w:val="00235237"/>
    <w:rsid w:val="00235C26"/>
    <w:rsid w:val="00236228"/>
    <w:rsid w:val="002379CA"/>
    <w:rsid w:val="00241DE2"/>
    <w:rsid w:val="00242D53"/>
    <w:rsid w:val="00243529"/>
    <w:rsid w:val="00243B62"/>
    <w:rsid w:val="00244705"/>
    <w:rsid w:val="0024606C"/>
    <w:rsid w:val="00247FBA"/>
    <w:rsid w:val="0025033B"/>
    <w:rsid w:val="00250507"/>
    <w:rsid w:val="0025093E"/>
    <w:rsid w:val="00251B14"/>
    <w:rsid w:val="002539D0"/>
    <w:rsid w:val="002554F5"/>
    <w:rsid w:val="00255C23"/>
    <w:rsid w:val="002560C1"/>
    <w:rsid w:val="00256324"/>
    <w:rsid w:val="00260002"/>
    <w:rsid w:val="0026028B"/>
    <w:rsid w:val="0026311C"/>
    <w:rsid w:val="002642E2"/>
    <w:rsid w:val="00265CAA"/>
    <w:rsid w:val="002670C6"/>
    <w:rsid w:val="00270138"/>
    <w:rsid w:val="002718BF"/>
    <w:rsid w:val="00272D7C"/>
    <w:rsid w:val="002751F1"/>
    <w:rsid w:val="00275698"/>
    <w:rsid w:val="002758BA"/>
    <w:rsid w:val="00275A82"/>
    <w:rsid w:val="00277878"/>
    <w:rsid w:val="00277D2F"/>
    <w:rsid w:val="00280572"/>
    <w:rsid w:val="00281F30"/>
    <w:rsid w:val="0028283D"/>
    <w:rsid w:val="00282EB5"/>
    <w:rsid w:val="00282F0B"/>
    <w:rsid w:val="00283FFA"/>
    <w:rsid w:val="00284F61"/>
    <w:rsid w:val="00290752"/>
    <w:rsid w:val="002926C3"/>
    <w:rsid w:val="002927AA"/>
    <w:rsid w:val="00293D2F"/>
    <w:rsid w:val="002963A5"/>
    <w:rsid w:val="00297760"/>
    <w:rsid w:val="002977FB"/>
    <w:rsid w:val="002A107F"/>
    <w:rsid w:val="002A1E79"/>
    <w:rsid w:val="002B05BA"/>
    <w:rsid w:val="002B3AA0"/>
    <w:rsid w:val="002B4804"/>
    <w:rsid w:val="002B5839"/>
    <w:rsid w:val="002B5B9D"/>
    <w:rsid w:val="002B65B1"/>
    <w:rsid w:val="002C1DDA"/>
    <w:rsid w:val="002C40C3"/>
    <w:rsid w:val="002C440A"/>
    <w:rsid w:val="002C54A8"/>
    <w:rsid w:val="002C6D7F"/>
    <w:rsid w:val="002C73F2"/>
    <w:rsid w:val="002C792A"/>
    <w:rsid w:val="002C7D5D"/>
    <w:rsid w:val="002D25B2"/>
    <w:rsid w:val="002D4B20"/>
    <w:rsid w:val="002D50BC"/>
    <w:rsid w:val="002D76A1"/>
    <w:rsid w:val="002E1DD5"/>
    <w:rsid w:val="002E2198"/>
    <w:rsid w:val="002E2662"/>
    <w:rsid w:val="002E48C2"/>
    <w:rsid w:val="002E5506"/>
    <w:rsid w:val="002E6F64"/>
    <w:rsid w:val="002E70B5"/>
    <w:rsid w:val="002E7817"/>
    <w:rsid w:val="002F1F07"/>
    <w:rsid w:val="002F25E4"/>
    <w:rsid w:val="002F324F"/>
    <w:rsid w:val="002F34AD"/>
    <w:rsid w:val="002F369E"/>
    <w:rsid w:val="002F5081"/>
    <w:rsid w:val="002F6119"/>
    <w:rsid w:val="002F7D5F"/>
    <w:rsid w:val="002F7F49"/>
    <w:rsid w:val="003020E3"/>
    <w:rsid w:val="0030341B"/>
    <w:rsid w:val="003062E5"/>
    <w:rsid w:val="00307A04"/>
    <w:rsid w:val="00314194"/>
    <w:rsid w:val="003141E1"/>
    <w:rsid w:val="003167E8"/>
    <w:rsid w:val="00317181"/>
    <w:rsid w:val="003202CC"/>
    <w:rsid w:val="00321543"/>
    <w:rsid w:val="003222D3"/>
    <w:rsid w:val="00322602"/>
    <w:rsid w:val="00323270"/>
    <w:rsid w:val="00324D82"/>
    <w:rsid w:val="00327180"/>
    <w:rsid w:val="003275B0"/>
    <w:rsid w:val="00327825"/>
    <w:rsid w:val="00330C58"/>
    <w:rsid w:val="00331676"/>
    <w:rsid w:val="003321A6"/>
    <w:rsid w:val="00332AC0"/>
    <w:rsid w:val="00332C5C"/>
    <w:rsid w:val="00333FE7"/>
    <w:rsid w:val="00336E42"/>
    <w:rsid w:val="003372CA"/>
    <w:rsid w:val="0034175A"/>
    <w:rsid w:val="0034390A"/>
    <w:rsid w:val="00343EB1"/>
    <w:rsid w:val="003440ED"/>
    <w:rsid w:val="00344597"/>
    <w:rsid w:val="0034466C"/>
    <w:rsid w:val="00344EE1"/>
    <w:rsid w:val="003456DF"/>
    <w:rsid w:val="00345909"/>
    <w:rsid w:val="00345B41"/>
    <w:rsid w:val="003475D9"/>
    <w:rsid w:val="0035037D"/>
    <w:rsid w:val="00351BF9"/>
    <w:rsid w:val="00351FAC"/>
    <w:rsid w:val="00353A43"/>
    <w:rsid w:val="003541E1"/>
    <w:rsid w:val="00355351"/>
    <w:rsid w:val="00357B34"/>
    <w:rsid w:val="00364449"/>
    <w:rsid w:val="0036495F"/>
    <w:rsid w:val="0036546E"/>
    <w:rsid w:val="00365DAE"/>
    <w:rsid w:val="00367A6F"/>
    <w:rsid w:val="00371B92"/>
    <w:rsid w:val="0037387A"/>
    <w:rsid w:val="00373D07"/>
    <w:rsid w:val="00374C08"/>
    <w:rsid w:val="00377141"/>
    <w:rsid w:val="00377D51"/>
    <w:rsid w:val="003800D7"/>
    <w:rsid w:val="003801FE"/>
    <w:rsid w:val="00380959"/>
    <w:rsid w:val="00380BAD"/>
    <w:rsid w:val="00381B21"/>
    <w:rsid w:val="00382006"/>
    <w:rsid w:val="003835F8"/>
    <w:rsid w:val="003845E8"/>
    <w:rsid w:val="00386EB7"/>
    <w:rsid w:val="003903BB"/>
    <w:rsid w:val="00390A1B"/>
    <w:rsid w:val="0039394D"/>
    <w:rsid w:val="00393AA5"/>
    <w:rsid w:val="00394EED"/>
    <w:rsid w:val="00395B4A"/>
    <w:rsid w:val="00395D62"/>
    <w:rsid w:val="003978DD"/>
    <w:rsid w:val="003A0843"/>
    <w:rsid w:val="003A125E"/>
    <w:rsid w:val="003A4094"/>
    <w:rsid w:val="003A47EE"/>
    <w:rsid w:val="003A4858"/>
    <w:rsid w:val="003A64CD"/>
    <w:rsid w:val="003B0475"/>
    <w:rsid w:val="003B08F9"/>
    <w:rsid w:val="003B2E26"/>
    <w:rsid w:val="003B50EC"/>
    <w:rsid w:val="003B528F"/>
    <w:rsid w:val="003B571E"/>
    <w:rsid w:val="003B7D26"/>
    <w:rsid w:val="003C2A6D"/>
    <w:rsid w:val="003C470B"/>
    <w:rsid w:val="003C4AD1"/>
    <w:rsid w:val="003C4D33"/>
    <w:rsid w:val="003C53F8"/>
    <w:rsid w:val="003C6F32"/>
    <w:rsid w:val="003C7688"/>
    <w:rsid w:val="003D345C"/>
    <w:rsid w:val="003D3AA4"/>
    <w:rsid w:val="003D48D2"/>
    <w:rsid w:val="003D4DCF"/>
    <w:rsid w:val="003D6C80"/>
    <w:rsid w:val="003D7294"/>
    <w:rsid w:val="003D7612"/>
    <w:rsid w:val="003D762D"/>
    <w:rsid w:val="003E0752"/>
    <w:rsid w:val="003E0892"/>
    <w:rsid w:val="003E571C"/>
    <w:rsid w:val="003E5B7E"/>
    <w:rsid w:val="003E5E09"/>
    <w:rsid w:val="003E6BC4"/>
    <w:rsid w:val="003E7BE4"/>
    <w:rsid w:val="003F0736"/>
    <w:rsid w:val="003F16EF"/>
    <w:rsid w:val="003F1964"/>
    <w:rsid w:val="003F3BF4"/>
    <w:rsid w:val="003F3C0F"/>
    <w:rsid w:val="003F45C1"/>
    <w:rsid w:val="003F49D1"/>
    <w:rsid w:val="003F4C8F"/>
    <w:rsid w:val="003F5859"/>
    <w:rsid w:val="0040014A"/>
    <w:rsid w:val="00400427"/>
    <w:rsid w:val="00404E22"/>
    <w:rsid w:val="00405B80"/>
    <w:rsid w:val="00405D4F"/>
    <w:rsid w:val="0041111F"/>
    <w:rsid w:val="00412285"/>
    <w:rsid w:val="00412BC5"/>
    <w:rsid w:val="004133DA"/>
    <w:rsid w:val="00414378"/>
    <w:rsid w:val="00414C4E"/>
    <w:rsid w:val="004213A2"/>
    <w:rsid w:val="00421BAC"/>
    <w:rsid w:val="00423015"/>
    <w:rsid w:val="0042516F"/>
    <w:rsid w:val="004273BF"/>
    <w:rsid w:val="00427822"/>
    <w:rsid w:val="004303D9"/>
    <w:rsid w:val="0043080D"/>
    <w:rsid w:val="00430D79"/>
    <w:rsid w:val="0043259B"/>
    <w:rsid w:val="004330E3"/>
    <w:rsid w:val="004333F2"/>
    <w:rsid w:val="0043409F"/>
    <w:rsid w:val="004349AC"/>
    <w:rsid w:val="00435769"/>
    <w:rsid w:val="00436586"/>
    <w:rsid w:val="004371DE"/>
    <w:rsid w:val="004411DF"/>
    <w:rsid w:val="004439B6"/>
    <w:rsid w:val="00445022"/>
    <w:rsid w:val="00445898"/>
    <w:rsid w:val="00446701"/>
    <w:rsid w:val="0045159A"/>
    <w:rsid w:val="0045209C"/>
    <w:rsid w:val="00453830"/>
    <w:rsid w:val="004545C3"/>
    <w:rsid w:val="00456A40"/>
    <w:rsid w:val="00457D36"/>
    <w:rsid w:val="004602A6"/>
    <w:rsid w:val="00460DA7"/>
    <w:rsid w:val="004612F4"/>
    <w:rsid w:val="00463E29"/>
    <w:rsid w:val="00466506"/>
    <w:rsid w:val="004675DE"/>
    <w:rsid w:val="00467A45"/>
    <w:rsid w:val="0047027C"/>
    <w:rsid w:val="004711A2"/>
    <w:rsid w:val="0047239B"/>
    <w:rsid w:val="00472DC6"/>
    <w:rsid w:val="004737BB"/>
    <w:rsid w:val="00473C7D"/>
    <w:rsid w:val="00475A2E"/>
    <w:rsid w:val="00475EE8"/>
    <w:rsid w:val="0047628B"/>
    <w:rsid w:val="004773B9"/>
    <w:rsid w:val="004817D1"/>
    <w:rsid w:val="00485111"/>
    <w:rsid w:val="00485A99"/>
    <w:rsid w:val="0048740F"/>
    <w:rsid w:val="004879C4"/>
    <w:rsid w:val="0049077F"/>
    <w:rsid w:val="00491003"/>
    <w:rsid w:val="00491623"/>
    <w:rsid w:val="004921A2"/>
    <w:rsid w:val="00492EC8"/>
    <w:rsid w:val="00493EBA"/>
    <w:rsid w:val="004971A9"/>
    <w:rsid w:val="004A0969"/>
    <w:rsid w:val="004A198B"/>
    <w:rsid w:val="004A23BA"/>
    <w:rsid w:val="004A34B6"/>
    <w:rsid w:val="004A44A4"/>
    <w:rsid w:val="004A4867"/>
    <w:rsid w:val="004A4D95"/>
    <w:rsid w:val="004A5E44"/>
    <w:rsid w:val="004A61B6"/>
    <w:rsid w:val="004A6302"/>
    <w:rsid w:val="004A6A84"/>
    <w:rsid w:val="004B064A"/>
    <w:rsid w:val="004B2DFC"/>
    <w:rsid w:val="004B37BF"/>
    <w:rsid w:val="004B3AF2"/>
    <w:rsid w:val="004B568E"/>
    <w:rsid w:val="004B580D"/>
    <w:rsid w:val="004C0C95"/>
    <w:rsid w:val="004C12F3"/>
    <w:rsid w:val="004C1EC6"/>
    <w:rsid w:val="004C2655"/>
    <w:rsid w:val="004C26D1"/>
    <w:rsid w:val="004C3275"/>
    <w:rsid w:val="004C3681"/>
    <w:rsid w:val="004C4BA2"/>
    <w:rsid w:val="004C5662"/>
    <w:rsid w:val="004C56C4"/>
    <w:rsid w:val="004C70E0"/>
    <w:rsid w:val="004D1F27"/>
    <w:rsid w:val="004D41FE"/>
    <w:rsid w:val="004D4712"/>
    <w:rsid w:val="004E4A9A"/>
    <w:rsid w:val="004E5A56"/>
    <w:rsid w:val="004E5A86"/>
    <w:rsid w:val="004E66A3"/>
    <w:rsid w:val="004E7491"/>
    <w:rsid w:val="004F0089"/>
    <w:rsid w:val="004F27C3"/>
    <w:rsid w:val="004F2B0C"/>
    <w:rsid w:val="004F2DC2"/>
    <w:rsid w:val="004F3A2C"/>
    <w:rsid w:val="004F3C1B"/>
    <w:rsid w:val="004F3C42"/>
    <w:rsid w:val="004F501B"/>
    <w:rsid w:val="004F5452"/>
    <w:rsid w:val="005026E4"/>
    <w:rsid w:val="00504FB2"/>
    <w:rsid w:val="00505C17"/>
    <w:rsid w:val="00505E75"/>
    <w:rsid w:val="00506CC1"/>
    <w:rsid w:val="00510028"/>
    <w:rsid w:val="00510709"/>
    <w:rsid w:val="00510C83"/>
    <w:rsid w:val="0051103F"/>
    <w:rsid w:val="005116C4"/>
    <w:rsid w:val="00514F8E"/>
    <w:rsid w:val="00517C46"/>
    <w:rsid w:val="005209EE"/>
    <w:rsid w:val="005210DF"/>
    <w:rsid w:val="005239F2"/>
    <w:rsid w:val="00524169"/>
    <w:rsid w:val="00526D8A"/>
    <w:rsid w:val="00527068"/>
    <w:rsid w:val="00527EB3"/>
    <w:rsid w:val="00531121"/>
    <w:rsid w:val="00531E8C"/>
    <w:rsid w:val="00535B03"/>
    <w:rsid w:val="00535CAD"/>
    <w:rsid w:val="00536CC5"/>
    <w:rsid w:val="00536F9B"/>
    <w:rsid w:val="005421AB"/>
    <w:rsid w:val="00542DBC"/>
    <w:rsid w:val="00544D64"/>
    <w:rsid w:val="0054588C"/>
    <w:rsid w:val="00545C26"/>
    <w:rsid w:val="00545F3F"/>
    <w:rsid w:val="005472FF"/>
    <w:rsid w:val="00547564"/>
    <w:rsid w:val="00550507"/>
    <w:rsid w:val="00551642"/>
    <w:rsid w:val="00552215"/>
    <w:rsid w:val="00552403"/>
    <w:rsid w:val="005547D0"/>
    <w:rsid w:val="005549DE"/>
    <w:rsid w:val="005559AD"/>
    <w:rsid w:val="00556C8B"/>
    <w:rsid w:val="0055722F"/>
    <w:rsid w:val="00557AC5"/>
    <w:rsid w:val="00557CA4"/>
    <w:rsid w:val="00560DE8"/>
    <w:rsid w:val="00561ABA"/>
    <w:rsid w:val="00563347"/>
    <w:rsid w:val="00565006"/>
    <w:rsid w:val="00565907"/>
    <w:rsid w:val="0056627F"/>
    <w:rsid w:val="00571AB0"/>
    <w:rsid w:val="00573018"/>
    <w:rsid w:val="00573A8E"/>
    <w:rsid w:val="00576CF3"/>
    <w:rsid w:val="00577443"/>
    <w:rsid w:val="0058067F"/>
    <w:rsid w:val="005829D9"/>
    <w:rsid w:val="0058324A"/>
    <w:rsid w:val="0058379A"/>
    <w:rsid w:val="00584DC9"/>
    <w:rsid w:val="00585DC5"/>
    <w:rsid w:val="005913CF"/>
    <w:rsid w:val="0059276C"/>
    <w:rsid w:val="005936AC"/>
    <w:rsid w:val="00594CAF"/>
    <w:rsid w:val="00596A65"/>
    <w:rsid w:val="0059702F"/>
    <w:rsid w:val="005975B2"/>
    <w:rsid w:val="0059773E"/>
    <w:rsid w:val="005A099B"/>
    <w:rsid w:val="005A227C"/>
    <w:rsid w:val="005A3989"/>
    <w:rsid w:val="005A5F23"/>
    <w:rsid w:val="005A7A74"/>
    <w:rsid w:val="005B1209"/>
    <w:rsid w:val="005B2A04"/>
    <w:rsid w:val="005B330B"/>
    <w:rsid w:val="005B4510"/>
    <w:rsid w:val="005B73D1"/>
    <w:rsid w:val="005B752F"/>
    <w:rsid w:val="005C0837"/>
    <w:rsid w:val="005C31F1"/>
    <w:rsid w:val="005C33FF"/>
    <w:rsid w:val="005C4BBD"/>
    <w:rsid w:val="005C5B23"/>
    <w:rsid w:val="005D217E"/>
    <w:rsid w:val="005D25C2"/>
    <w:rsid w:val="005D30B8"/>
    <w:rsid w:val="005D312A"/>
    <w:rsid w:val="005D3404"/>
    <w:rsid w:val="005D38A4"/>
    <w:rsid w:val="005D7977"/>
    <w:rsid w:val="005D7AC5"/>
    <w:rsid w:val="005E00EC"/>
    <w:rsid w:val="005E2094"/>
    <w:rsid w:val="005E5B2E"/>
    <w:rsid w:val="005E6896"/>
    <w:rsid w:val="005E72F9"/>
    <w:rsid w:val="005F1995"/>
    <w:rsid w:val="005F2399"/>
    <w:rsid w:val="005F6093"/>
    <w:rsid w:val="005F7925"/>
    <w:rsid w:val="00600CD5"/>
    <w:rsid w:val="00600FB7"/>
    <w:rsid w:val="00601F92"/>
    <w:rsid w:val="006032E4"/>
    <w:rsid w:val="00603358"/>
    <w:rsid w:val="006037BE"/>
    <w:rsid w:val="00604143"/>
    <w:rsid w:val="006049E4"/>
    <w:rsid w:val="006053F1"/>
    <w:rsid w:val="00605806"/>
    <w:rsid w:val="006059F4"/>
    <w:rsid w:val="006071DE"/>
    <w:rsid w:val="00611FE6"/>
    <w:rsid w:val="006137BD"/>
    <w:rsid w:val="00614D39"/>
    <w:rsid w:val="00615A84"/>
    <w:rsid w:val="00616771"/>
    <w:rsid w:val="00620DCC"/>
    <w:rsid w:val="00620F98"/>
    <w:rsid w:val="00622D75"/>
    <w:rsid w:val="0062360A"/>
    <w:rsid w:val="00624454"/>
    <w:rsid w:val="006251AD"/>
    <w:rsid w:val="00625422"/>
    <w:rsid w:val="006272CC"/>
    <w:rsid w:val="006305B8"/>
    <w:rsid w:val="00630F4E"/>
    <w:rsid w:val="00631882"/>
    <w:rsid w:val="00632BB5"/>
    <w:rsid w:val="00632D4B"/>
    <w:rsid w:val="006335A9"/>
    <w:rsid w:val="00634A95"/>
    <w:rsid w:val="006357A1"/>
    <w:rsid w:val="006358D2"/>
    <w:rsid w:val="00636B0D"/>
    <w:rsid w:val="0064001C"/>
    <w:rsid w:val="00640D49"/>
    <w:rsid w:val="00642223"/>
    <w:rsid w:val="0064324C"/>
    <w:rsid w:val="00643813"/>
    <w:rsid w:val="0064409E"/>
    <w:rsid w:val="0064673A"/>
    <w:rsid w:val="0065168A"/>
    <w:rsid w:val="00651E98"/>
    <w:rsid w:val="0065444C"/>
    <w:rsid w:val="006576D4"/>
    <w:rsid w:val="00660DA4"/>
    <w:rsid w:val="00661D5C"/>
    <w:rsid w:val="00664F34"/>
    <w:rsid w:val="00666F5E"/>
    <w:rsid w:val="00667EE8"/>
    <w:rsid w:val="00670354"/>
    <w:rsid w:val="0067604B"/>
    <w:rsid w:val="00676A91"/>
    <w:rsid w:val="006831CA"/>
    <w:rsid w:val="00683C92"/>
    <w:rsid w:val="00684045"/>
    <w:rsid w:val="0068444D"/>
    <w:rsid w:val="00691674"/>
    <w:rsid w:val="00692984"/>
    <w:rsid w:val="00696895"/>
    <w:rsid w:val="00697B53"/>
    <w:rsid w:val="006A12F1"/>
    <w:rsid w:val="006A57F8"/>
    <w:rsid w:val="006A66FB"/>
    <w:rsid w:val="006A6F5F"/>
    <w:rsid w:val="006B2CD3"/>
    <w:rsid w:val="006B3A91"/>
    <w:rsid w:val="006B454F"/>
    <w:rsid w:val="006B621A"/>
    <w:rsid w:val="006B7DCB"/>
    <w:rsid w:val="006C320B"/>
    <w:rsid w:val="006C54E1"/>
    <w:rsid w:val="006C6AEF"/>
    <w:rsid w:val="006C6F21"/>
    <w:rsid w:val="006D01CB"/>
    <w:rsid w:val="006D04E1"/>
    <w:rsid w:val="006D1094"/>
    <w:rsid w:val="006D239D"/>
    <w:rsid w:val="006D50B4"/>
    <w:rsid w:val="006D51BC"/>
    <w:rsid w:val="006D5F44"/>
    <w:rsid w:val="006D78D9"/>
    <w:rsid w:val="006D7D3B"/>
    <w:rsid w:val="006E2202"/>
    <w:rsid w:val="006E2BE8"/>
    <w:rsid w:val="006E375E"/>
    <w:rsid w:val="006E4D66"/>
    <w:rsid w:val="006E56B9"/>
    <w:rsid w:val="006E5CD6"/>
    <w:rsid w:val="006E60C1"/>
    <w:rsid w:val="006E65D2"/>
    <w:rsid w:val="006F1040"/>
    <w:rsid w:val="006F1391"/>
    <w:rsid w:val="006F2B1A"/>
    <w:rsid w:val="006F5F46"/>
    <w:rsid w:val="006F7433"/>
    <w:rsid w:val="006F763F"/>
    <w:rsid w:val="00700B9E"/>
    <w:rsid w:val="007025CF"/>
    <w:rsid w:val="0070429B"/>
    <w:rsid w:val="007065A0"/>
    <w:rsid w:val="00706B56"/>
    <w:rsid w:val="00706C5F"/>
    <w:rsid w:val="00707E7F"/>
    <w:rsid w:val="00712EBC"/>
    <w:rsid w:val="007130E6"/>
    <w:rsid w:val="007131DE"/>
    <w:rsid w:val="0071398C"/>
    <w:rsid w:val="00714629"/>
    <w:rsid w:val="007156C2"/>
    <w:rsid w:val="00717029"/>
    <w:rsid w:val="00720BEF"/>
    <w:rsid w:val="00720D58"/>
    <w:rsid w:val="007233B7"/>
    <w:rsid w:val="00723534"/>
    <w:rsid w:val="00725FEA"/>
    <w:rsid w:val="007310A2"/>
    <w:rsid w:val="00732832"/>
    <w:rsid w:val="007331FA"/>
    <w:rsid w:val="00735907"/>
    <w:rsid w:val="00737E6E"/>
    <w:rsid w:val="0074018A"/>
    <w:rsid w:val="00740A02"/>
    <w:rsid w:val="0074137E"/>
    <w:rsid w:val="007426D0"/>
    <w:rsid w:val="007468A8"/>
    <w:rsid w:val="00746B51"/>
    <w:rsid w:val="00746D13"/>
    <w:rsid w:val="00747E34"/>
    <w:rsid w:val="00751F04"/>
    <w:rsid w:val="00756D7E"/>
    <w:rsid w:val="0075753E"/>
    <w:rsid w:val="00757F3A"/>
    <w:rsid w:val="00757FF1"/>
    <w:rsid w:val="00762D05"/>
    <w:rsid w:val="0076351D"/>
    <w:rsid w:val="0076366E"/>
    <w:rsid w:val="00763A9C"/>
    <w:rsid w:val="0076405D"/>
    <w:rsid w:val="00765A98"/>
    <w:rsid w:val="00771DAD"/>
    <w:rsid w:val="00773A8B"/>
    <w:rsid w:val="00774C61"/>
    <w:rsid w:val="007767D4"/>
    <w:rsid w:val="00781D44"/>
    <w:rsid w:val="00781F1D"/>
    <w:rsid w:val="007827A5"/>
    <w:rsid w:val="007833BC"/>
    <w:rsid w:val="0078422B"/>
    <w:rsid w:val="0078540F"/>
    <w:rsid w:val="00785590"/>
    <w:rsid w:val="0078660F"/>
    <w:rsid w:val="00787236"/>
    <w:rsid w:val="0078746B"/>
    <w:rsid w:val="00787A72"/>
    <w:rsid w:val="00792385"/>
    <w:rsid w:val="0079351E"/>
    <w:rsid w:val="007936F8"/>
    <w:rsid w:val="00794CA3"/>
    <w:rsid w:val="00795D1B"/>
    <w:rsid w:val="00795E66"/>
    <w:rsid w:val="00796A86"/>
    <w:rsid w:val="0079723F"/>
    <w:rsid w:val="007A00F3"/>
    <w:rsid w:val="007A182D"/>
    <w:rsid w:val="007A63BE"/>
    <w:rsid w:val="007A7E02"/>
    <w:rsid w:val="007B13C7"/>
    <w:rsid w:val="007B1894"/>
    <w:rsid w:val="007B2C2F"/>
    <w:rsid w:val="007B31FD"/>
    <w:rsid w:val="007B369B"/>
    <w:rsid w:val="007B7890"/>
    <w:rsid w:val="007C04EA"/>
    <w:rsid w:val="007C1428"/>
    <w:rsid w:val="007C1E5D"/>
    <w:rsid w:val="007C2701"/>
    <w:rsid w:val="007C425F"/>
    <w:rsid w:val="007C4FD3"/>
    <w:rsid w:val="007D0463"/>
    <w:rsid w:val="007D0E22"/>
    <w:rsid w:val="007D142D"/>
    <w:rsid w:val="007D14A4"/>
    <w:rsid w:val="007D3850"/>
    <w:rsid w:val="007D3A81"/>
    <w:rsid w:val="007D3B78"/>
    <w:rsid w:val="007D4CA4"/>
    <w:rsid w:val="007D4E45"/>
    <w:rsid w:val="007D53EF"/>
    <w:rsid w:val="007D5FF6"/>
    <w:rsid w:val="007D7AA6"/>
    <w:rsid w:val="007D7B84"/>
    <w:rsid w:val="007E0C0A"/>
    <w:rsid w:val="007E1B17"/>
    <w:rsid w:val="007E25B0"/>
    <w:rsid w:val="007E6F69"/>
    <w:rsid w:val="007E784D"/>
    <w:rsid w:val="007F2318"/>
    <w:rsid w:val="007F26AF"/>
    <w:rsid w:val="007F753B"/>
    <w:rsid w:val="007F7952"/>
    <w:rsid w:val="007F7C7F"/>
    <w:rsid w:val="00801C0F"/>
    <w:rsid w:val="00802039"/>
    <w:rsid w:val="008038DA"/>
    <w:rsid w:val="00804D18"/>
    <w:rsid w:val="00805DAC"/>
    <w:rsid w:val="00805EDC"/>
    <w:rsid w:val="00806686"/>
    <w:rsid w:val="008104FB"/>
    <w:rsid w:val="008118D7"/>
    <w:rsid w:val="00813A96"/>
    <w:rsid w:val="00814712"/>
    <w:rsid w:val="0081630C"/>
    <w:rsid w:val="00816437"/>
    <w:rsid w:val="0081689A"/>
    <w:rsid w:val="00816A3D"/>
    <w:rsid w:val="00816F34"/>
    <w:rsid w:val="0081721B"/>
    <w:rsid w:val="00821EB3"/>
    <w:rsid w:val="008231FD"/>
    <w:rsid w:val="00823F8A"/>
    <w:rsid w:val="00827C24"/>
    <w:rsid w:val="00827F0C"/>
    <w:rsid w:val="00830960"/>
    <w:rsid w:val="0083185E"/>
    <w:rsid w:val="00831CBA"/>
    <w:rsid w:val="00832045"/>
    <w:rsid w:val="00834161"/>
    <w:rsid w:val="00834B86"/>
    <w:rsid w:val="00835958"/>
    <w:rsid w:val="0083669B"/>
    <w:rsid w:val="00837DFC"/>
    <w:rsid w:val="00842674"/>
    <w:rsid w:val="0084316B"/>
    <w:rsid w:val="00844E99"/>
    <w:rsid w:val="008462BD"/>
    <w:rsid w:val="008463B8"/>
    <w:rsid w:val="00846E58"/>
    <w:rsid w:val="00850247"/>
    <w:rsid w:val="0085038B"/>
    <w:rsid w:val="00853B01"/>
    <w:rsid w:val="00853BBA"/>
    <w:rsid w:val="00854264"/>
    <w:rsid w:val="00856AED"/>
    <w:rsid w:val="00857BB0"/>
    <w:rsid w:val="008604D7"/>
    <w:rsid w:val="00860574"/>
    <w:rsid w:val="00861868"/>
    <w:rsid w:val="00862175"/>
    <w:rsid w:val="00864D56"/>
    <w:rsid w:val="00867324"/>
    <w:rsid w:val="008710A9"/>
    <w:rsid w:val="00874F11"/>
    <w:rsid w:val="00876639"/>
    <w:rsid w:val="00876729"/>
    <w:rsid w:val="00880176"/>
    <w:rsid w:val="008806DE"/>
    <w:rsid w:val="00881DED"/>
    <w:rsid w:val="00882CD1"/>
    <w:rsid w:val="00883441"/>
    <w:rsid w:val="00885888"/>
    <w:rsid w:val="008874FF"/>
    <w:rsid w:val="0089039D"/>
    <w:rsid w:val="0089447E"/>
    <w:rsid w:val="00894D98"/>
    <w:rsid w:val="00895C11"/>
    <w:rsid w:val="008A231E"/>
    <w:rsid w:val="008A4052"/>
    <w:rsid w:val="008A48F6"/>
    <w:rsid w:val="008A73DB"/>
    <w:rsid w:val="008B1060"/>
    <w:rsid w:val="008B31B7"/>
    <w:rsid w:val="008B478D"/>
    <w:rsid w:val="008B52AC"/>
    <w:rsid w:val="008B6A34"/>
    <w:rsid w:val="008B7F11"/>
    <w:rsid w:val="008C03AD"/>
    <w:rsid w:val="008C369F"/>
    <w:rsid w:val="008C4B2D"/>
    <w:rsid w:val="008C5A4E"/>
    <w:rsid w:val="008C5C65"/>
    <w:rsid w:val="008C6220"/>
    <w:rsid w:val="008D0EA0"/>
    <w:rsid w:val="008D2ED1"/>
    <w:rsid w:val="008D3F0F"/>
    <w:rsid w:val="008D4D48"/>
    <w:rsid w:val="008D7CB5"/>
    <w:rsid w:val="008E3B69"/>
    <w:rsid w:val="008E6E5A"/>
    <w:rsid w:val="008F07AC"/>
    <w:rsid w:val="008F0FB9"/>
    <w:rsid w:val="008F315F"/>
    <w:rsid w:val="0090148A"/>
    <w:rsid w:val="009014FC"/>
    <w:rsid w:val="009021F7"/>
    <w:rsid w:val="009056C2"/>
    <w:rsid w:val="0090659D"/>
    <w:rsid w:val="00906FF0"/>
    <w:rsid w:val="0090705C"/>
    <w:rsid w:val="00907278"/>
    <w:rsid w:val="0091053F"/>
    <w:rsid w:val="00910E95"/>
    <w:rsid w:val="00911662"/>
    <w:rsid w:val="009124BB"/>
    <w:rsid w:val="009133B4"/>
    <w:rsid w:val="00917634"/>
    <w:rsid w:val="009231B7"/>
    <w:rsid w:val="00924FCC"/>
    <w:rsid w:val="00925BBB"/>
    <w:rsid w:val="00927542"/>
    <w:rsid w:val="0093073F"/>
    <w:rsid w:val="00931D52"/>
    <w:rsid w:val="00932668"/>
    <w:rsid w:val="00935061"/>
    <w:rsid w:val="009354BE"/>
    <w:rsid w:val="00937D65"/>
    <w:rsid w:val="0094073B"/>
    <w:rsid w:val="00941144"/>
    <w:rsid w:val="009425B9"/>
    <w:rsid w:val="00943D47"/>
    <w:rsid w:val="009442AB"/>
    <w:rsid w:val="009446D0"/>
    <w:rsid w:val="00944E72"/>
    <w:rsid w:val="0095170F"/>
    <w:rsid w:val="009518F2"/>
    <w:rsid w:val="00952353"/>
    <w:rsid w:val="00953FBE"/>
    <w:rsid w:val="009548C9"/>
    <w:rsid w:val="00954D67"/>
    <w:rsid w:val="009552AB"/>
    <w:rsid w:val="00955BF6"/>
    <w:rsid w:val="00955F61"/>
    <w:rsid w:val="0095643F"/>
    <w:rsid w:val="00956517"/>
    <w:rsid w:val="0096274F"/>
    <w:rsid w:val="00962CE4"/>
    <w:rsid w:val="00963E26"/>
    <w:rsid w:val="00964CC2"/>
    <w:rsid w:val="00965C5D"/>
    <w:rsid w:val="00970C16"/>
    <w:rsid w:val="00973BF6"/>
    <w:rsid w:val="0097451F"/>
    <w:rsid w:val="00975B78"/>
    <w:rsid w:val="00975E04"/>
    <w:rsid w:val="00982363"/>
    <w:rsid w:val="0098287D"/>
    <w:rsid w:val="009844B4"/>
    <w:rsid w:val="009866CC"/>
    <w:rsid w:val="009873BA"/>
    <w:rsid w:val="0098777B"/>
    <w:rsid w:val="00987B52"/>
    <w:rsid w:val="00990722"/>
    <w:rsid w:val="0099166D"/>
    <w:rsid w:val="00993223"/>
    <w:rsid w:val="00993F3F"/>
    <w:rsid w:val="00994A1D"/>
    <w:rsid w:val="00994C83"/>
    <w:rsid w:val="00994CE7"/>
    <w:rsid w:val="00994E0E"/>
    <w:rsid w:val="00997267"/>
    <w:rsid w:val="00997918"/>
    <w:rsid w:val="00997CA1"/>
    <w:rsid w:val="009A1602"/>
    <w:rsid w:val="009A2F7B"/>
    <w:rsid w:val="009A48BC"/>
    <w:rsid w:val="009A56FF"/>
    <w:rsid w:val="009A5745"/>
    <w:rsid w:val="009A5EC8"/>
    <w:rsid w:val="009A636C"/>
    <w:rsid w:val="009B0698"/>
    <w:rsid w:val="009B232B"/>
    <w:rsid w:val="009B638A"/>
    <w:rsid w:val="009B63A4"/>
    <w:rsid w:val="009B6610"/>
    <w:rsid w:val="009B66EA"/>
    <w:rsid w:val="009B6F68"/>
    <w:rsid w:val="009C01CA"/>
    <w:rsid w:val="009C20FA"/>
    <w:rsid w:val="009C422D"/>
    <w:rsid w:val="009C5066"/>
    <w:rsid w:val="009C715C"/>
    <w:rsid w:val="009C7604"/>
    <w:rsid w:val="009D1765"/>
    <w:rsid w:val="009D1DB3"/>
    <w:rsid w:val="009D348C"/>
    <w:rsid w:val="009D35F7"/>
    <w:rsid w:val="009D38E4"/>
    <w:rsid w:val="009D4025"/>
    <w:rsid w:val="009D4391"/>
    <w:rsid w:val="009D4EED"/>
    <w:rsid w:val="009D523C"/>
    <w:rsid w:val="009D5846"/>
    <w:rsid w:val="009D724B"/>
    <w:rsid w:val="009E00BB"/>
    <w:rsid w:val="009E031C"/>
    <w:rsid w:val="009E0658"/>
    <w:rsid w:val="009E0BBA"/>
    <w:rsid w:val="009E16BF"/>
    <w:rsid w:val="009E25F3"/>
    <w:rsid w:val="009E51C4"/>
    <w:rsid w:val="009E5723"/>
    <w:rsid w:val="009E7542"/>
    <w:rsid w:val="009E7CB5"/>
    <w:rsid w:val="009F00FC"/>
    <w:rsid w:val="009F0886"/>
    <w:rsid w:val="009F1198"/>
    <w:rsid w:val="009F1C80"/>
    <w:rsid w:val="009F6BD2"/>
    <w:rsid w:val="009F6D92"/>
    <w:rsid w:val="00A01308"/>
    <w:rsid w:val="00A0183C"/>
    <w:rsid w:val="00A03B8E"/>
    <w:rsid w:val="00A05412"/>
    <w:rsid w:val="00A054B1"/>
    <w:rsid w:val="00A05D53"/>
    <w:rsid w:val="00A07C8E"/>
    <w:rsid w:val="00A1017F"/>
    <w:rsid w:val="00A14166"/>
    <w:rsid w:val="00A14A25"/>
    <w:rsid w:val="00A14B47"/>
    <w:rsid w:val="00A171B3"/>
    <w:rsid w:val="00A21E8C"/>
    <w:rsid w:val="00A23B05"/>
    <w:rsid w:val="00A23E93"/>
    <w:rsid w:val="00A2479E"/>
    <w:rsid w:val="00A25451"/>
    <w:rsid w:val="00A2637A"/>
    <w:rsid w:val="00A26514"/>
    <w:rsid w:val="00A273D3"/>
    <w:rsid w:val="00A27905"/>
    <w:rsid w:val="00A30BA2"/>
    <w:rsid w:val="00A3172D"/>
    <w:rsid w:val="00A31A2E"/>
    <w:rsid w:val="00A34BA9"/>
    <w:rsid w:val="00A3521F"/>
    <w:rsid w:val="00A376F4"/>
    <w:rsid w:val="00A40FF2"/>
    <w:rsid w:val="00A41162"/>
    <w:rsid w:val="00A45140"/>
    <w:rsid w:val="00A453BE"/>
    <w:rsid w:val="00A453D2"/>
    <w:rsid w:val="00A457F5"/>
    <w:rsid w:val="00A5183E"/>
    <w:rsid w:val="00A51E45"/>
    <w:rsid w:val="00A5503D"/>
    <w:rsid w:val="00A55148"/>
    <w:rsid w:val="00A55DDC"/>
    <w:rsid w:val="00A56B06"/>
    <w:rsid w:val="00A5716C"/>
    <w:rsid w:val="00A579F7"/>
    <w:rsid w:val="00A62B8B"/>
    <w:rsid w:val="00A63F6E"/>
    <w:rsid w:val="00A64B48"/>
    <w:rsid w:val="00A64D5F"/>
    <w:rsid w:val="00A64E9C"/>
    <w:rsid w:val="00A65318"/>
    <w:rsid w:val="00A70E03"/>
    <w:rsid w:val="00A71C4F"/>
    <w:rsid w:val="00A725AE"/>
    <w:rsid w:val="00A75009"/>
    <w:rsid w:val="00A7522B"/>
    <w:rsid w:val="00A756F2"/>
    <w:rsid w:val="00A75C78"/>
    <w:rsid w:val="00A75DB3"/>
    <w:rsid w:val="00A76343"/>
    <w:rsid w:val="00A776CF"/>
    <w:rsid w:val="00A80EC7"/>
    <w:rsid w:val="00A80FEF"/>
    <w:rsid w:val="00A819DD"/>
    <w:rsid w:val="00A81B51"/>
    <w:rsid w:val="00A843BB"/>
    <w:rsid w:val="00A84DCF"/>
    <w:rsid w:val="00A85FA9"/>
    <w:rsid w:val="00A87BC6"/>
    <w:rsid w:val="00A9045E"/>
    <w:rsid w:val="00A90AFF"/>
    <w:rsid w:val="00A9138B"/>
    <w:rsid w:val="00A91BC9"/>
    <w:rsid w:val="00A92FCF"/>
    <w:rsid w:val="00A93F07"/>
    <w:rsid w:val="00A9663F"/>
    <w:rsid w:val="00AA0BE8"/>
    <w:rsid w:val="00AA0D07"/>
    <w:rsid w:val="00AA15AE"/>
    <w:rsid w:val="00AA21B9"/>
    <w:rsid w:val="00AA3493"/>
    <w:rsid w:val="00AA7E3A"/>
    <w:rsid w:val="00AB0E93"/>
    <w:rsid w:val="00AB1EEC"/>
    <w:rsid w:val="00AB2579"/>
    <w:rsid w:val="00AB2A80"/>
    <w:rsid w:val="00AB55D6"/>
    <w:rsid w:val="00AC174E"/>
    <w:rsid w:val="00AC1A5F"/>
    <w:rsid w:val="00AC5E06"/>
    <w:rsid w:val="00AC7ABE"/>
    <w:rsid w:val="00AD066C"/>
    <w:rsid w:val="00AD0773"/>
    <w:rsid w:val="00AD26AD"/>
    <w:rsid w:val="00AD35EE"/>
    <w:rsid w:val="00AD581D"/>
    <w:rsid w:val="00AD5E06"/>
    <w:rsid w:val="00AE04C6"/>
    <w:rsid w:val="00AE108D"/>
    <w:rsid w:val="00AE174D"/>
    <w:rsid w:val="00AE1D3F"/>
    <w:rsid w:val="00AE5118"/>
    <w:rsid w:val="00AE511F"/>
    <w:rsid w:val="00AE7707"/>
    <w:rsid w:val="00AF3751"/>
    <w:rsid w:val="00AF3E58"/>
    <w:rsid w:val="00AF594C"/>
    <w:rsid w:val="00AF7293"/>
    <w:rsid w:val="00AF76A5"/>
    <w:rsid w:val="00B00E87"/>
    <w:rsid w:val="00B01B82"/>
    <w:rsid w:val="00B0590E"/>
    <w:rsid w:val="00B10A8C"/>
    <w:rsid w:val="00B119A8"/>
    <w:rsid w:val="00B13ACE"/>
    <w:rsid w:val="00B15CFD"/>
    <w:rsid w:val="00B1692B"/>
    <w:rsid w:val="00B2101D"/>
    <w:rsid w:val="00B23CFD"/>
    <w:rsid w:val="00B246A9"/>
    <w:rsid w:val="00B24F28"/>
    <w:rsid w:val="00B25658"/>
    <w:rsid w:val="00B25EBC"/>
    <w:rsid w:val="00B25EFD"/>
    <w:rsid w:val="00B26B79"/>
    <w:rsid w:val="00B26DE1"/>
    <w:rsid w:val="00B3000A"/>
    <w:rsid w:val="00B33831"/>
    <w:rsid w:val="00B34BC4"/>
    <w:rsid w:val="00B34CA6"/>
    <w:rsid w:val="00B34D43"/>
    <w:rsid w:val="00B35FFE"/>
    <w:rsid w:val="00B36194"/>
    <w:rsid w:val="00B37CCE"/>
    <w:rsid w:val="00B4142E"/>
    <w:rsid w:val="00B446B8"/>
    <w:rsid w:val="00B5268B"/>
    <w:rsid w:val="00B5306F"/>
    <w:rsid w:val="00B54694"/>
    <w:rsid w:val="00B60699"/>
    <w:rsid w:val="00B61D11"/>
    <w:rsid w:val="00B634CA"/>
    <w:rsid w:val="00B63FA8"/>
    <w:rsid w:val="00B6418D"/>
    <w:rsid w:val="00B670F4"/>
    <w:rsid w:val="00B72373"/>
    <w:rsid w:val="00B737BD"/>
    <w:rsid w:val="00B74203"/>
    <w:rsid w:val="00B75DC8"/>
    <w:rsid w:val="00B75E1B"/>
    <w:rsid w:val="00B77769"/>
    <w:rsid w:val="00B80B97"/>
    <w:rsid w:val="00B8472B"/>
    <w:rsid w:val="00B86119"/>
    <w:rsid w:val="00B86F2F"/>
    <w:rsid w:val="00B926DA"/>
    <w:rsid w:val="00B937D1"/>
    <w:rsid w:val="00B94207"/>
    <w:rsid w:val="00B96616"/>
    <w:rsid w:val="00B97B7F"/>
    <w:rsid w:val="00B97DA9"/>
    <w:rsid w:val="00B97F9C"/>
    <w:rsid w:val="00BA2EAB"/>
    <w:rsid w:val="00BA3E0E"/>
    <w:rsid w:val="00BA427F"/>
    <w:rsid w:val="00BA6F99"/>
    <w:rsid w:val="00BA74E5"/>
    <w:rsid w:val="00BA7B72"/>
    <w:rsid w:val="00BB232D"/>
    <w:rsid w:val="00BB3A2E"/>
    <w:rsid w:val="00BB5794"/>
    <w:rsid w:val="00BC0276"/>
    <w:rsid w:val="00BC2AE5"/>
    <w:rsid w:val="00BD3387"/>
    <w:rsid w:val="00BD37EA"/>
    <w:rsid w:val="00BD3C1D"/>
    <w:rsid w:val="00BD63D2"/>
    <w:rsid w:val="00BD6459"/>
    <w:rsid w:val="00BD7529"/>
    <w:rsid w:val="00BE0296"/>
    <w:rsid w:val="00BE0577"/>
    <w:rsid w:val="00BE2333"/>
    <w:rsid w:val="00BE2997"/>
    <w:rsid w:val="00BE3013"/>
    <w:rsid w:val="00BE3A51"/>
    <w:rsid w:val="00BE4361"/>
    <w:rsid w:val="00BE6202"/>
    <w:rsid w:val="00BE73DA"/>
    <w:rsid w:val="00BF0E46"/>
    <w:rsid w:val="00BF1067"/>
    <w:rsid w:val="00BF16DD"/>
    <w:rsid w:val="00BF217B"/>
    <w:rsid w:val="00BF2325"/>
    <w:rsid w:val="00BF3237"/>
    <w:rsid w:val="00BF3ED1"/>
    <w:rsid w:val="00BF3EDF"/>
    <w:rsid w:val="00BF4094"/>
    <w:rsid w:val="00BF46C2"/>
    <w:rsid w:val="00BF49D3"/>
    <w:rsid w:val="00BF4BA8"/>
    <w:rsid w:val="00BF7DC3"/>
    <w:rsid w:val="00C0061F"/>
    <w:rsid w:val="00C01FB4"/>
    <w:rsid w:val="00C025A0"/>
    <w:rsid w:val="00C02A02"/>
    <w:rsid w:val="00C03E22"/>
    <w:rsid w:val="00C109CF"/>
    <w:rsid w:val="00C10DC2"/>
    <w:rsid w:val="00C10DDF"/>
    <w:rsid w:val="00C11B61"/>
    <w:rsid w:val="00C126E9"/>
    <w:rsid w:val="00C12A5F"/>
    <w:rsid w:val="00C16EE5"/>
    <w:rsid w:val="00C20196"/>
    <w:rsid w:val="00C22308"/>
    <w:rsid w:val="00C2241A"/>
    <w:rsid w:val="00C2432C"/>
    <w:rsid w:val="00C25A92"/>
    <w:rsid w:val="00C27B4F"/>
    <w:rsid w:val="00C311E9"/>
    <w:rsid w:val="00C31A5B"/>
    <w:rsid w:val="00C31B7E"/>
    <w:rsid w:val="00C334BF"/>
    <w:rsid w:val="00C33A2C"/>
    <w:rsid w:val="00C35A54"/>
    <w:rsid w:val="00C363C2"/>
    <w:rsid w:val="00C3652E"/>
    <w:rsid w:val="00C40BDF"/>
    <w:rsid w:val="00C40EA9"/>
    <w:rsid w:val="00C41821"/>
    <w:rsid w:val="00C41B30"/>
    <w:rsid w:val="00C42307"/>
    <w:rsid w:val="00C43292"/>
    <w:rsid w:val="00C4740F"/>
    <w:rsid w:val="00C4768C"/>
    <w:rsid w:val="00C50506"/>
    <w:rsid w:val="00C50C5A"/>
    <w:rsid w:val="00C50E56"/>
    <w:rsid w:val="00C54B86"/>
    <w:rsid w:val="00C54D7F"/>
    <w:rsid w:val="00C57221"/>
    <w:rsid w:val="00C60AA4"/>
    <w:rsid w:val="00C64591"/>
    <w:rsid w:val="00C65C5B"/>
    <w:rsid w:val="00C67D3B"/>
    <w:rsid w:val="00C700F3"/>
    <w:rsid w:val="00C7123E"/>
    <w:rsid w:val="00C76165"/>
    <w:rsid w:val="00C76C3B"/>
    <w:rsid w:val="00C80626"/>
    <w:rsid w:val="00C80A4D"/>
    <w:rsid w:val="00C823B5"/>
    <w:rsid w:val="00C82C00"/>
    <w:rsid w:val="00C83558"/>
    <w:rsid w:val="00C83C24"/>
    <w:rsid w:val="00C849E5"/>
    <w:rsid w:val="00C858E7"/>
    <w:rsid w:val="00C85B78"/>
    <w:rsid w:val="00C863DF"/>
    <w:rsid w:val="00C8723B"/>
    <w:rsid w:val="00C90850"/>
    <w:rsid w:val="00C9087E"/>
    <w:rsid w:val="00C91283"/>
    <w:rsid w:val="00C93C71"/>
    <w:rsid w:val="00C93DF5"/>
    <w:rsid w:val="00C94159"/>
    <w:rsid w:val="00C94D52"/>
    <w:rsid w:val="00C96556"/>
    <w:rsid w:val="00C96D12"/>
    <w:rsid w:val="00CA0DED"/>
    <w:rsid w:val="00CA1080"/>
    <w:rsid w:val="00CA4917"/>
    <w:rsid w:val="00CA4DA2"/>
    <w:rsid w:val="00CA649C"/>
    <w:rsid w:val="00CA7593"/>
    <w:rsid w:val="00CA7BD9"/>
    <w:rsid w:val="00CB038B"/>
    <w:rsid w:val="00CB0646"/>
    <w:rsid w:val="00CB23D7"/>
    <w:rsid w:val="00CB25CF"/>
    <w:rsid w:val="00CB39FE"/>
    <w:rsid w:val="00CB44CA"/>
    <w:rsid w:val="00CB452E"/>
    <w:rsid w:val="00CC0053"/>
    <w:rsid w:val="00CC162B"/>
    <w:rsid w:val="00CC1C2E"/>
    <w:rsid w:val="00CC2003"/>
    <w:rsid w:val="00CC2441"/>
    <w:rsid w:val="00CC32F4"/>
    <w:rsid w:val="00CC48B3"/>
    <w:rsid w:val="00CC5BDD"/>
    <w:rsid w:val="00CC63A3"/>
    <w:rsid w:val="00CC705F"/>
    <w:rsid w:val="00CD330C"/>
    <w:rsid w:val="00CD42FF"/>
    <w:rsid w:val="00CD4537"/>
    <w:rsid w:val="00CD461A"/>
    <w:rsid w:val="00CD4BDF"/>
    <w:rsid w:val="00CD50FF"/>
    <w:rsid w:val="00CD64E2"/>
    <w:rsid w:val="00CE0EA1"/>
    <w:rsid w:val="00CE1E68"/>
    <w:rsid w:val="00CE3D14"/>
    <w:rsid w:val="00CE482B"/>
    <w:rsid w:val="00CE48BE"/>
    <w:rsid w:val="00CE57FC"/>
    <w:rsid w:val="00CF0E99"/>
    <w:rsid w:val="00CF0F3D"/>
    <w:rsid w:val="00CF2C0D"/>
    <w:rsid w:val="00CF3D23"/>
    <w:rsid w:val="00CF54DE"/>
    <w:rsid w:val="00CF5865"/>
    <w:rsid w:val="00CF7F2B"/>
    <w:rsid w:val="00D003DE"/>
    <w:rsid w:val="00D00C5C"/>
    <w:rsid w:val="00D01EE9"/>
    <w:rsid w:val="00D0256F"/>
    <w:rsid w:val="00D04138"/>
    <w:rsid w:val="00D0590D"/>
    <w:rsid w:val="00D05C14"/>
    <w:rsid w:val="00D06127"/>
    <w:rsid w:val="00D0612C"/>
    <w:rsid w:val="00D067FD"/>
    <w:rsid w:val="00D12803"/>
    <w:rsid w:val="00D14454"/>
    <w:rsid w:val="00D16094"/>
    <w:rsid w:val="00D16305"/>
    <w:rsid w:val="00D17D33"/>
    <w:rsid w:val="00D20029"/>
    <w:rsid w:val="00D20EF8"/>
    <w:rsid w:val="00D240D2"/>
    <w:rsid w:val="00D241F7"/>
    <w:rsid w:val="00D25154"/>
    <w:rsid w:val="00D253E4"/>
    <w:rsid w:val="00D25ECC"/>
    <w:rsid w:val="00D26F95"/>
    <w:rsid w:val="00D275CB"/>
    <w:rsid w:val="00D30681"/>
    <w:rsid w:val="00D32050"/>
    <w:rsid w:val="00D33060"/>
    <w:rsid w:val="00D33F70"/>
    <w:rsid w:val="00D36EA7"/>
    <w:rsid w:val="00D402D6"/>
    <w:rsid w:val="00D40475"/>
    <w:rsid w:val="00D41EA6"/>
    <w:rsid w:val="00D42AAD"/>
    <w:rsid w:val="00D42C2D"/>
    <w:rsid w:val="00D42E36"/>
    <w:rsid w:val="00D43BFD"/>
    <w:rsid w:val="00D4490D"/>
    <w:rsid w:val="00D500E0"/>
    <w:rsid w:val="00D50BE9"/>
    <w:rsid w:val="00D540DF"/>
    <w:rsid w:val="00D55491"/>
    <w:rsid w:val="00D579F8"/>
    <w:rsid w:val="00D57DE4"/>
    <w:rsid w:val="00D620F5"/>
    <w:rsid w:val="00D62173"/>
    <w:rsid w:val="00D62A60"/>
    <w:rsid w:val="00D633F9"/>
    <w:rsid w:val="00D65545"/>
    <w:rsid w:val="00D6587F"/>
    <w:rsid w:val="00D66389"/>
    <w:rsid w:val="00D70ABC"/>
    <w:rsid w:val="00D70C95"/>
    <w:rsid w:val="00D71940"/>
    <w:rsid w:val="00D71B39"/>
    <w:rsid w:val="00D7258B"/>
    <w:rsid w:val="00D73423"/>
    <w:rsid w:val="00D75963"/>
    <w:rsid w:val="00D82198"/>
    <w:rsid w:val="00D82EBE"/>
    <w:rsid w:val="00D83D9B"/>
    <w:rsid w:val="00D87F56"/>
    <w:rsid w:val="00D905F0"/>
    <w:rsid w:val="00D915CB"/>
    <w:rsid w:val="00D91B8D"/>
    <w:rsid w:val="00D91E6B"/>
    <w:rsid w:val="00D932F4"/>
    <w:rsid w:val="00D94253"/>
    <w:rsid w:val="00D95050"/>
    <w:rsid w:val="00D9739A"/>
    <w:rsid w:val="00DA0472"/>
    <w:rsid w:val="00DA0C94"/>
    <w:rsid w:val="00DA16C8"/>
    <w:rsid w:val="00DA4472"/>
    <w:rsid w:val="00DA4F4E"/>
    <w:rsid w:val="00DA7FBF"/>
    <w:rsid w:val="00DB0693"/>
    <w:rsid w:val="00DB08A9"/>
    <w:rsid w:val="00DB11CD"/>
    <w:rsid w:val="00DB276C"/>
    <w:rsid w:val="00DB2BB6"/>
    <w:rsid w:val="00DB4AEA"/>
    <w:rsid w:val="00DC00F3"/>
    <w:rsid w:val="00DC1667"/>
    <w:rsid w:val="00DC1744"/>
    <w:rsid w:val="00DC18A3"/>
    <w:rsid w:val="00DC2C35"/>
    <w:rsid w:val="00DC3EA7"/>
    <w:rsid w:val="00DC4033"/>
    <w:rsid w:val="00DC4938"/>
    <w:rsid w:val="00DC5F15"/>
    <w:rsid w:val="00DC7F3B"/>
    <w:rsid w:val="00DD2908"/>
    <w:rsid w:val="00DD358F"/>
    <w:rsid w:val="00DD6E9B"/>
    <w:rsid w:val="00DD6FEA"/>
    <w:rsid w:val="00DE09C5"/>
    <w:rsid w:val="00DE13D6"/>
    <w:rsid w:val="00DE16BB"/>
    <w:rsid w:val="00DE185D"/>
    <w:rsid w:val="00DE1EEF"/>
    <w:rsid w:val="00DE42FC"/>
    <w:rsid w:val="00DE455E"/>
    <w:rsid w:val="00DE50AF"/>
    <w:rsid w:val="00DE5281"/>
    <w:rsid w:val="00DF36B1"/>
    <w:rsid w:val="00DF5B8A"/>
    <w:rsid w:val="00DF5DDB"/>
    <w:rsid w:val="00E01912"/>
    <w:rsid w:val="00E03B62"/>
    <w:rsid w:val="00E05363"/>
    <w:rsid w:val="00E05999"/>
    <w:rsid w:val="00E05EE0"/>
    <w:rsid w:val="00E064FA"/>
    <w:rsid w:val="00E07802"/>
    <w:rsid w:val="00E11237"/>
    <w:rsid w:val="00E13EBE"/>
    <w:rsid w:val="00E16503"/>
    <w:rsid w:val="00E16893"/>
    <w:rsid w:val="00E16BA2"/>
    <w:rsid w:val="00E17C11"/>
    <w:rsid w:val="00E20655"/>
    <w:rsid w:val="00E2095F"/>
    <w:rsid w:val="00E21658"/>
    <w:rsid w:val="00E22327"/>
    <w:rsid w:val="00E23857"/>
    <w:rsid w:val="00E25687"/>
    <w:rsid w:val="00E26F1F"/>
    <w:rsid w:val="00E27AB7"/>
    <w:rsid w:val="00E31046"/>
    <w:rsid w:val="00E32488"/>
    <w:rsid w:val="00E33B25"/>
    <w:rsid w:val="00E33F6A"/>
    <w:rsid w:val="00E346FF"/>
    <w:rsid w:val="00E35317"/>
    <w:rsid w:val="00E354E6"/>
    <w:rsid w:val="00E37871"/>
    <w:rsid w:val="00E40714"/>
    <w:rsid w:val="00E42252"/>
    <w:rsid w:val="00E46293"/>
    <w:rsid w:val="00E4687A"/>
    <w:rsid w:val="00E469C0"/>
    <w:rsid w:val="00E5058A"/>
    <w:rsid w:val="00E5103D"/>
    <w:rsid w:val="00E5154C"/>
    <w:rsid w:val="00E515D8"/>
    <w:rsid w:val="00E51989"/>
    <w:rsid w:val="00E52D52"/>
    <w:rsid w:val="00E54004"/>
    <w:rsid w:val="00E54DA1"/>
    <w:rsid w:val="00E562AB"/>
    <w:rsid w:val="00E57993"/>
    <w:rsid w:val="00E609E8"/>
    <w:rsid w:val="00E60DA8"/>
    <w:rsid w:val="00E61822"/>
    <w:rsid w:val="00E61AE7"/>
    <w:rsid w:val="00E62B81"/>
    <w:rsid w:val="00E62EF1"/>
    <w:rsid w:val="00E62F66"/>
    <w:rsid w:val="00E63127"/>
    <w:rsid w:val="00E63FC3"/>
    <w:rsid w:val="00E64B67"/>
    <w:rsid w:val="00E651B2"/>
    <w:rsid w:val="00E655E0"/>
    <w:rsid w:val="00E65A87"/>
    <w:rsid w:val="00E65D4D"/>
    <w:rsid w:val="00E661A9"/>
    <w:rsid w:val="00E67B11"/>
    <w:rsid w:val="00E71CDF"/>
    <w:rsid w:val="00E77E9B"/>
    <w:rsid w:val="00E81074"/>
    <w:rsid w:val="00E81A67"/>
    <w:rsid w:val="00E837DA"/>
    <w:rsid w:val="00E86DB2"/>
    <w:rsid w:val="00E870E3"/>
    <w:rsid w:val="00E87C7B"/>
    <w:rsid w:val="00E90597"/>
    <w:rsid w:val="00E90C67"/>
    <w:rsid w:val="00E912A2"/>
    <w:rsid w:val="00E92C28"/>
    <w:rsid w:val="00E94478"/>
    <w:rsid w:val="00E945AF"/>
    <w:rsid w:val="00E94740"/>
    <w:rsid w:val="00E94A30"/>
    <w:rsid w:val="00E94B32"/>
    <w:rsid w:val="00E95291"/>
    <w:rsid w:val="00E953C0"/>
    <w:rsid w:val="00E95984"/>
    <w:rsid w:val="00E96A59"/>
    <w:rsid w:val="00E9741E"/>
    <w:rsid w:val="00E9742F"/>
    <w:rsid w:val="00E9745F"/>
    <w:rsid w:val="00EA0E78"/>
    <w:rsid w:val="00EA1018"/>
    <w:rsid w:val="00EA1DEA"/>
    <w:rsid w:val="00EA34F8"/>
    <w:rsid w:val="00EA66A1"/>
    <w:rsid w:val="00EA7FD4"/>
    <w:rsid w:val="00EB18C0"/>
    <w:rsid w:val="00EB35EF"/>
    <w:rsid w:val="00EB7401"/>
    <w:rsid w:val="00EC173B"/>
    <w:rsid w:val="00EC1F98"/>
    <w:rsid w:val="00EC2A11"/>
    <w:rsid w:val="00EC3E53"/>
    <w:rsid w:val="00EC40BD"/>
    <w:rsid w:val="00EC42C9"/>
    <w:rsid w:val="00EC7D62"/>
    <w:rsid w:val="00ED097C"/>
    <w:rsid w:val="00ED1378"/>
    <w:rsid w:val="00ED3FDA"/>
    <w:rsid w:val="00ED6DEB"/>
    <w:rsid w:val="00EE0E0F"/>
    <w:rsid w:val="00EE1B42"/>
    <w:rsid w:val="00EE2215"/>
    <w:rsid w:val="00EE57B5"/>
    <w:rsid w:val="00EE5AB9"/>
    <w:rsid w:val="00EE7238"/>
    <w:rsid w:val="00EF2080"/>
    <w:rsid w:val="00EF5B5F"/>
    <w:rsid w:val="00EF5EBA"/>
    <w:rsid w:val="00EF6C92"/>
    <w:rsid w:val="00EF744A"/>
    <w:rsid w:val="00EF7BF2"/>
    <w:rsid w:val="00EF7E6D"/>
    <w:rsid w:val="00F00FB1"/>
    <w:rsid w:val="00F00FB2"/>
    <w:rsid w:val="00F034B7"/>
    <w:rsid w:val="00F03AE5"/>
    <w:rsid w:val="00F067AC"/>
    <w:rsid w:val="00F06864"/>
    <w:rsid w:val="00F06A37"/>
    <w:rsid w:val="00F06ED2"/>
    <w:rsid w:val="00F07326"/>
    <w:rsid w:val="00F074AC"/>
    <w:rsid w:val="00F07747"/>
    <w:rsid w:val="00F10368"/>
    <w:rsid w:val="00F14A19"/>
    <w:rsid w:val="00F1531E"/>
    <w:rsid w:val="00F15913"/>
    <w:rsid w:val="00F16557"/>
    <w:rsid w:val="00F175E1"/>
    <w:rsid w:val="00F20821"/>
    <w:rsid w:val="00F22E5B"/>
    <w:rsid w:val="00F23665"/>
    <w:rsid w:val="00F23D65"/>
    <w:rsid w:val="00F24AA5"/>
    <w:rsid w:val="00F250AA"/>
    <w:rsid w:val="00F25F15"/>
    <w:rsid w:val="00F26A8D"/>
    <w:rsid w:val="00F271CB"/>
    <w:rsid w:val="00F2769E"/>
    <w:rsid w:val="00F2785C"/>
    <w:rsid w:val="00F27B35"/>
    <w:rsid w:val="00F27F5E"/>
    <w:rsid w:val="00F328CA"/>
    <w:rsid w:val="00F32B10"/>
    <w:rsid w:val="00F33E38"/>
    <w:rsid w:val="00F35D4F"/>
    <w:rsid w:val="00F406C5"/>
    <w:rsid w:val="00F413EE"/>
    <w:rsid w:val="00F41E57"/>
    <w:rsid w:val="00F42202"/>
    <w:rsid w:val="00F43E4B"/>
    <w:rsid w:val="00F46F11"/>
    <w:rsid w:val="00F47DA1"/>
    <w:rsid w:val="00F47DC5"/>
    <w:rsid w:val="00F50CD5"/>
    <w:rsid w:val="00F51182"/>
    <w:rsid w:val="00F51187"/>
    <w:rsid w:val="00F51573"/>
    <w:rsid w:val="00F5364D"/>
    <w:rsid w:val="00F53EAB"/>
    <w:rsid w:val="00F5456C"/>
    <w:rsid w:val="00F561B1"/>
    <w:rsid w:val="00F56CAE"/>
    <w:rsid w:val="00F57D04"/>
    <w:rsid w:val="00F60D47"/>
    <w:rsid w:val="00F62006"/>
    <w:rsid w:val="00F63213"/>
    <w:rsid w:val="00F6333B"/>
    <w:rsid w:val="00F641E5"/>
    <w:rsid w:val="00F64B04"/>
    <w:rsid w:val="00F66E5E"/>
    <w:rsid w:val="00F6731E"/>
    <w:rsid w:val="00F67826"/>
    <w:rsid w:val="00F7631C"/>
    <w:rsid w:val="00F773C8"/>
    <w:rsid w:val="00F806C4"/>
    <w:rsid w:val="00F81F1F"/>
    <w:rsid w:val="00F8594B"/>
    <w:rsid w:val="00F86CE0"/>
    <w:rsid w:val="00F86F46"/>
    <w:rsid w:val="00F87C25"/>
    <w:rsid w:val="00F90E0E"/>
    <w:rsid w:val="00F949E0"/>
    <w:rsid w:val="00F955FA"/>
    <w:rsid w:val="00F96025"/>
    <w:rsid w:val="00F966B6"/>
    <w:rsid w:val="00F971B7"/>
    <w:rsid w:val="00F97E4A"/>
    <w:rsid w:val="00FA3047"/>
    <w:rsid w:val="00FA33A1"/>
    <w:rsid w:val="00FA5625"/>
    <w:rsid w:val="00FA6DE5"/>
    <w:rsid w:val="00FB0B90"/>
    <w:rsid w:val="00FB23E1"/>
    <w:rsid w:val="00FB447B"/>
    <w:rsid w:val="00FB4759"/>
    <w:rsid w:val="00FB4D36"/>
    <w:rsid w:val="00FB4D42"/>
    <w:rsid w:val="00FB5BE4"/>
    <w:rsid w:val="00FB6310"/>
    <w:rsid w:val="00FB64CF"/>
    <w:rsid w:val="00FB6BB7"/>
    <w:rsid w:val="00FC196C"/>
    <w:rsid w:val="00FC35A7"/>
    <w:rsid w:val="00FC41D7"/>
    <w:rsid w:val="00FC441D"/>
    <w:rsid w:val="00FC4F7A"/>
    <w:rsid w:val="00FC55EB"/>
    <w:rsid w:val="00FC6144"/>
    <w:rsid w:val="00FC6276"/>
    <w:rsid w:val="00FC66A1"/>
    <w:rsid w:val="00FC69F8"/>
    <w:rsid w:val="00FC7FDC"/>
    <w:rsid w:val="00FD0420"/>
    <w:rsid w:val="00FD1C6A"/>
    <w:rsid w:val="00FD4794"/>
    <w:rsid w:val="00FD49BB"/>
    <w:rsid w:val="00FD57E4"/>
    <w:rsid w:val="00FD7304"/>
    <w:rsid w:val="00FE1395"/>
    <w:rsid w:val="00FE1A58"/>
    <w:rsid w:val="00FE1BE1"/>
    <w:rsid w:val="00FE46A4"/>
    <w:rsid w:val="00FE5C33"/>
    <w:rsid w:val="00FE5FB1"/>
    <w:rsid w:val="00FF018D"/>
    <w:rsid w:val="00FF13A0"/>
    <w:rsid w:val="00FF1D84"/>
    <w:rsid w:val="00FF20C8"/>
    <w:rsid w:val="00FF4492"/>
    <w:rsid w:val="00FF48AC"/>
    <w:rsid w:val="00FF4ACB"/>
    <w:rsid w:val="00FF4E31"/>
    <w:rsid w:val="00FF58F7"/>
    <w:rsid w:val="00FF61C3"/>
    <w:rsid w:val="00FF6669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DF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22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55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children-young-people-and-families-reference-group" TargetMode="External"/><Relationship Id="rId13" Type="http://schemas.openxmlformats.org/officeDocument/2006/relationships/hyperlink" Target="https://www.ndis-iac.com.au/advi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ndis-iac.com.au/meeting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tismcrc.com.au/news/latest-news/australias-first-national-guideline-supporting-learning-participation-an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https://carla-zapel-9ase.squarespace.com/s/Council-Bulletin-CYPRG-13-Sep-22-PM-Final-2022-10-04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-iac.com.au/ms-leah-van-poppe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>Mazza, Marina</DisplayName>
        <AccountId>14</AccountId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8CC83937-AF33-4DA9-876C-946976E44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3271C-E661-4E22-A8D9-0D7B38DC48C8}"/>
</file>

<file path=customXml/itemProps3.xml><?xml version="1.0" encoding="utf-8"?>
<ds:datastoreItem xmlns:ds="http://schemas.openxmlformats.org/officeDocument/2006/customXml" ds:itemID="{B71399F2-C618-44D8-B54A-663ADF2D7DE2}"/>
</file>

<file path=customXml/itemProps4.xml><?xml version="1.0" encoding="utf-8"?>
<ds:datastoreItem xmlns:ds="http://schemas.openxmlformats.org/officeDocument/2006/customXml" ds:itemID="{3922132D-D15E-4637-8F4E-90D26A3C7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Links>
    <vt:vector size="54" baseType="variant"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7209058</vt:i4>
      </vt:variant>
      <vt:variant>
        <vt:i4>18</vt:i4>
      </vt:variant>
      <vt:variant>
        <vt:i4>0</vt:i4>
      </vt:variant>
      <vt:variant>
        <vt:i4>5</vt:i4>
      </vt:variant>
      <vt:variant>
        <vt:lpwstr>https://www.ndis.gov.au/media/1868/download?attachment</vt:lpwstr>
      </vt:variant>
      <vt:variant>
        <vt:lpwstr/>
      </vt:variant>
      <vt:variant>
        <vt:i4>2490404</vt:i4>
      </vt:variant>
      <vt:variant>
        <vt:i4>15</vt:i4>
      </vt:variant>
      <vt:variant>
        <vt:i4>0</vt:i4>
      </vt:variant>
      <vt:variant>
        <vt:i4>5</vt:i4>
      </vt:variant>
      <vt:variant>
        <vt:lpwstr>https://ourguidelines.ndis.gov.au/supports-you-can-access-menu/home-and-living-supports/specialist-disability-accommodation</vt:lpwstr>
      </vt:variant>
      <vt:variant>
        <vt:lpwstr/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>https://ministers.dss.gov.au/media-releases/8901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https://agacconference.com.au/</vt:lpwstr>
      </vt:variant>
      <vt:variant>
        <vt:lpwstr/>
      </vt:variant>
      <vt:variant>
        <vt:i4>2621565</vt:i4>
      </vt:variant>
      <vt:variant>
        <vt:i4>6</vt:i4>
      </vt:variant>
      <vt:variant>
        <vt:i4>0</vt:i4>
      </vt:variant>
      <vt:variant>
        <vt:i4>5</vt:i4>
      </vt:variant>
      <vt:variant>
        <vt:lpwstr>https://www.ndis.gov.au/community/working-towards-co-design</vt:lpwstr>
      </vt:variant>
      <vt:variant>
        <vt:lpwstr/>
      </vt:variant>
      <vt:variant>
        <vt:i4>2687018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https://www.ndis-iac.com.au/dr-leighton-jay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https://www.ndis-iac.com.au/home-and-living-reference-group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2023-03-08T01:36:00Z</dcterms:created>
  <dcterms:modified xsi:type="dcterms:W3CDTF">2023-03-08T01:37:00Z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2023-03-08T01:36:13Z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c6c09616-3b17-4c47-9ee9-8cb7183c014c</vt:lpwstr>
  </property>
  <property fmtid="{D5CDD505-2E9C-101B-9397-08002B2CF9AE}" pid="8" name="MSIP_Label_2b83f8d7-e91f-4eee-a336-52a8061c0503_ContentBits">
    <vt:lpwstr>0</vt:lpwstr>
  </property>
  <property fmtid="{D5CDD505-2E9C-101B-9397-08002B2CF9AE}" pid="9" name="TaxKeyword">
    <vt:lpwstr/>
  </property>
  <property fmtid="{D5CDD505-2E9C-101B-9397-08002B2CF9AE}" pid="10" name="NDIAAudience">
    <vt:lpwstr>1;#All staff|60152733-a6e9-4070-8d91-7ad5c325687c</vt:lpwstr>
  </property>
  <property fmtid="{D5CDD505-2E9C-101B-9397-08002B2CF9AE}" pid="11" name="MediaServiceImageTags">
    <vt:lpwstr/>
  </property>
  <property fmtid="{D5CDD505-2E9C-101B-9397-08002B2CF9AE}" pid="12" name="ContentTypeId">
    <vt:lpwstr>0x010100DD3D09C9489BCF4CBDCB69CB74A9833E</vt:lpwstr>
  </property>
  <property fmtid="{D5CDD505-2E9C-101B-9397-08002B2CF9AE}" pid="13" name="MSIP_Label_ebd2ca97-e3ba-4a46-9402-9b88dc57bb70_Method">
    <vt:lpwstr>Privileged</vt:lpwstr>
  </property>
  <property fmtid="{D5CDD505-2E9C-101B-9397-08002B2CF9AE}" pid="14" name="MSIP_Label_ebd2ca97-e3ba-4a46-9402-9b88dc57bb70_SiteId">
    <vt:lpwstr>cd778b65-752d-454a-87cf-b9990fe58993</vt:lpwstr>
  </property>
  <property fmtid="{D5CDD505-2E9C-101B-9397-08002B2CF9AE}" pid="15" name="MSIP_Label_ebd2ca97-e3ba-4a46-9402-9b88dc57bb70_Name">
    <vt:lpwstr>UNOFFICIAL</vt:lpwstr>
  </property>
  <property fmtid="{D5CDD505-2E9C-101B-9397-08002B2CF9AE}" pid="16" name="MSIP_Label_ebd2ca97-e3ba-4a46-9402-9b88dc57bb70_ContentBits">
    <vt:lpwstr>0</vt:lpwstr>
  </property>
  <property fmtid="{D5CDD505-2E9C-101B-9397-08002B2CF9AE}" pid="17" name="MSIP_Label_ebd2ca97-e3ba-4a46-9402-9b88dc57bb70_Enabled">
    <vt:lpwstr>true</vt:lpwstr>
  </property>
  <property fmtid="{D5CDD505-2E9C-101B-9397-08002B2CF9AE}" pid="18" name="DocumentType">
    <vt:lpwstr>20;#Template|134e8c49-a2b9-47ae-b156-db0bee5ca248</vt:lpwstr>
  </property>
  <property fmtid="{D5CDD505-2E9C-101B-9397-08002B2CF9AE}" pid="19" name="NDIALocation">
    <vt:lpwstr>2;#Australia-wide|128ca0ae-5e24-49e1-a2ce-f7dc74366abc</vt:lpwstr>
  </property>
  <property fmtid="{D5CDD505-2E9C-101B-9397-08002B2CF9AE}" pid="20" name="MSIP_Label_ebd2ca97-e3ba-4a46-9402-9b88dc57bb70_SetDate">
    <vt:lpwstr>2022-05-04T03:04:46Z</vt:lpwstr>
  </property>
  <property fmtid="{D5CDD505-2E9C-101B-9397-08002B2CF9AE}" pid="21" name="MSIP_Label_ebd2ca97-e3ba-4a46-9402-9b88dc57bb70_ActionId">
    <vt:lpwstr>68b9b4da-1e5b-46a0-b071-4653f3342695</vt:lpwstr>
  </property>
  <property fmtid="{D5CDD505-2E9C-101B-9397-08002B2CF9AE}" pid="22" name="DocumentStatus">
    <vt:lpwstr>12;#Approved|38d2d1ad-195e-4428-a55d-25a6b10fdc1d</vt:lpwstr>
  </property>
</Properties>
</file>