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42E7" w14:textId="77777777" w:rsidR="00F35C87" w:rsidRPr="000802B6" w:rsidRDefault="00394254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>Indepen</w:t>
      </w:r>
      <w:r w:rsidR="00F37872" w:rsidRPr="000802B6">
        <w:rPr>
          <w:rFonts w:cs="Arial"/>
          <w:sz w:val="28"/>
          <w:szCs w:val="28"/>
        </w:rPr>
        <w:t xml:space="preserve">dent Advisory Council </w:t>
      </w:r>
    </w:p>
    <w:p w14:paraId="1FED6000" w14:textId="77777777" w:rsidR="00394254" w:rsidRPr="000802B6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 xml:space="preserve">Meeting </w:t>
      </w:r>
      <w:r w:rsidR="00176770" w:rsidRPr="000802B6">
        <w:rPr>
          <w:rFonts w:cs="Arial"/>
          <w:sz w:val="28"/>
          <w:szCs w:val="28"/>
        </w:rPr>
        <w:t>Bulletin</w:t>
      </w:r>
    </w:p>
    <w:p w14:paraId="7088AFCC" w14:textId="20B33BE5" w:rsidR="00394254" w:rsidRPr="000802B6" w:rsidRDefault="000674AD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1277B9">
        <w:rPr>
          <w:rFonts w:cs="Arial"/>
          <w:sz w:val="28"/>
          <w:szCs w:val="28"/>
        </w:rPr>
        <w:t xml:space="preserve">6 May </w:t>
      </w:r>
      <w:r w:rsidR="006D0933">
        <w:rPr>
          <w:rFonts w:cs="Arial"/>
          <w:sz w:val="28"/>
          <w:szCs w:val="28"/>
        </w:rPr>
        <w:t>202</w:t>
      </w:r>
      <w:r w:rsidR="002664DB">
        <w:rPr>
          <w:rFonts w:cs="Arial"/>
          <w:sz w:val="28"/>
          <w:szCs w:val="28"/>
        </w:rPr>
        <w:t>2</w:t>
      </w:r>
    </w:p>
    <w:p w14:paraId="46CD101B" w14:textId="76F6D10F" w:rsidR="00767BEA" w:rsidRPr="00F85CDA" w:rsidRDefault="00F01D53" w:rsidP="00672F36">
      <w:pPr>
        <w:spacing w:before="200" w:after="0" w:line="276" w:lineRule="auto"/>
        <w:rPr>
          <w:rFonts w:cs="Arial"/>
        </w:rPr>
      </w:pPr>
      <w:r w:rsidRPr="000802B6">
        <w:rPr>
          <w:rFonts w:eastAsia="Calibri" w:cs="Arial"/>
        </w:rPr>
        <w:t>This Bulletin</w:t>
      </w:r>
      <w:r w:rsidR="001956F1">
        <w:rPr>
          <w:rFonts w:eastAsia="Calibri" w:cs="Arial"/>
        </w:rPr>
        <w:t xml:space="preserve"> summarises the recent meeting of</w:t>
      </w:r>
      <w:r w:rsidR="00672F36">
        <w:rPr>
          <w:rFonts w:eastAsia="Calibri" w:cs="Arial"/>
        </w:rPr>
        <w:t xml:space="preserve"> the </w:t>
      </w:r>
      <w:r w:rsidR="001A06BC" w:rsidRPr="000802B6">
        <w:rPr>
          <w:rFonts w:eastAsia="Calibri" w:cs="Arial"/>
        </w:rPr>
        <w:t>Independent Advisory Council</w:t>
      </w:r>
      <w:r w:rsidR="00672F36">
        <w:rPr>
          <w:rStyle w:val="CommentReference"/>
        </w:rPr>
        <w:t xml:space="preserve"> </w:t>
      </w:r>
      <w:r w:rsidR="00672F36">
        <w:rPr>
          <w:rFonts w:eastAsia="Calibri" w:cs="Arial"/>
        </w:rPr>
        <w:t>(C</w:t>
      </w:r>
      <w:r w:rsidR="007D74AB" w:rsidRPr="000802B6">
        <w:rPr>
          <w:rFonts w:eastAsia="Calibri" w:cs="Arial"/>
        </w:rPr>
        <w:t>ouncil</w:t>
      </w:r>
      <w:r w:rsidR="001A06BC">
        <w:rPr>
          <w:rFonts w:eastAsia="Calibri" w:cs="Arial"/>
        </w:rPr>
        <w:t>)</w:t>
      </w:r>
      <w:r w:rsidR="00672F36">
        <w:rPr>
          <w:rFonts w:eastAsia="Calibri" w:cs="Arial"/>
        </w:rPr>
        <w:t xml:space="preserve"> to the National Disability Insurance Scheme (NDIS). Leah Van Poppel</w:t>
      </w:r>
      <w:r w:rsidR="001956F1">
        <w:rPr>
          <w:rFonts w:eastAsia="Calibri" w:cs="Arial"/>
        </w:rPr>
        <w:t xml:space="preserve">, who is </w:t>
      </w:r>
      <w:hyperlink r:id="rId11" w:history="1">
        <w:r w:rsidR="001956F1" w:rsidRPr="00837B7E">
          <w:rPr>
            <w:rStyle w:val="Hyperlink"/>
            <w:rFonts w:eastAsia="Calibri" w:cs="Arial"/>
          </w:rPr>
          <w:t xml:space="preserve">Council’s </w:t>
        </w:r>
        <w:r w:rsidR="00672F36" w:rsidRPr="00837B7E">
          <w:rPr>
            <w:rStyle w:val="Hyperlink"/>
            <w:rFonts w:eastAsia="Calibri" w:cs="Arial"/>
          </w:rPr>
          <w:t>Principal Member</w:t>
        </w:r>
        <w:r w:rsidR="00837B7E" w:rsidRPr="00837B7E">
          <w:rPr>
            <w:rStyle w:val="Hyperlink"/>
            <w:rFonts w:eastAsia="Calibri" w:cs="Arial"/>
          </w:rPr>
          <w:t xml:space="preserve"> (external)</w:t>
        </w:r>
      </w:hyperlink>
      <w:r w:rsidR="00672F36">
        <w:rPr>
          <w:rFonts w:eastAsia="Calibri" w:cs="Arial"/>
        </w:rPr>
        <w:t>, chaired the meeting</w:t>
      </w:r>
      <w:r w:rsidR="001956F1">
        <w:rPr>
          <w:rFonts w:eastAsia="Calibri" w:cs="Arial"/>
        </w:rPr>
        <w:t xml:space="preserve"> </w:t>
      </w:r>
      <w:r w:rsidR="00672F36">
        <w:rPr>
          <w:rFonts w:eastAsia="Calibri" w:cs="Arial"/>
        </w:rPr>
        <w:t xml:space="preserve">held on </w:t>
      </w:r>
      <w:r w:rsidR="000674AD">
        <w:rPr>
          <w:rFonts w:eastAsia="Calibri" w:cs="Arial"/>
        </w:rPr>
        <w:t xml:space="preserve">26 </w:t>
      </w:r>
      <w:r w:rsidR="00526ADF">
        <w:rPr>
          <w:rFonts w:eastAsia="Calibri" w:cs="Arial"/>
        </w:rPr>
        <w:t>May</w:t>
      </w:r>
      <w:r w:rsidR="00437786" w:rsidRPr="000802B6">
        <w:rPr>
          <w:rFonts w:eastAsia="Calibri" w:cs="Arial"/>
        </w:rPr>
        <w:t xml:space="preserve"> </w:t>
      </w:r>
      <w:r w:rsidR="006D0933">
        <w:rPr>
          <w:rFonts w:eastAsia="Calibri" w:cs="Arial"/>
        </w:rPr>
        <w:t>2022</w:t>
      </w:r>
      <w:r w:rsidR="00672F36">
        <w:rPr>
          <w:rFonts w:eastAsia="Calibri" w:cs="Arial"/>
        </w:rPr>
        <w:t>.</w:t>
      </w:r>
      <w:r w:rsidR="00B44622">
        <w:rPr>
          <w:rFonts w:eastAsia="Calibri" w:cs="Arial"/>
        </w:rPr>
        <w:t xml:space="preserve"> </w:t>
      </w:r>
    </w:p>
    <w:p w14:paraId="43EFC455" w14:textId="77777777" w:rsidR="000C18F8" w:rsidRPr="000802B6" w:rsidRDefault="005D4240" w:rsidP="00856BD1">
      <w:pPr>
        <w:pStyle w:val="Heading1"/>
        <w:spacing w:after="120"/>
      </w:pPr>
      <w:r w:rsidRPr="000802B6">
        <w:t>From</w:t>
      </w:r>
      <w:r w:rsidR="00641736" w:rsidRPr="000802B6">
        <w:t xml:space="preserve"> </w:t>
      </w:r>
      <w:r w:rsidR="00E715C6" w:rsidRPr="000802B6">
        <w:t>Council’s</w:t>
      </w:r>
      <w:r w:rsidR="00822FDB" w:rsidRPr="000802B6">
        <w:t xml:space="preserve"> </w:t>
      </w:r>
      <w:r w:rsidR="00591C68" w:rsidRPr="000802B6">
        <w:t xml:space="preserve">Principal </w:t>
      </w:r>
      <w:r w:rsidR="00591C68" w:rsidRPr="00F85CDA">
        <w:t>Member</w:t>
      </w:r>
      <w:r w:rsidR="00591C68" w:rsidRPr="000802B6">
        <w:t xml:space="preserve"> </w:t>
      </w:r>
    </w:p>
    <w:p w14:paraId="4F6AAB58" w14:textId="21A04C8B" w:rsidR="000F2CDA" w:rsidRDefault="00434270" w:rsidP="00A91DEC">
      <w:pPr>
        <w:rPr>
          <w:rFonts w:cs="Arial"/>
        </w:rPr>
      </w:pPr>
      <w:r>
        <w:rPr>
          <w:rFonts w:cs="Arial"/>
        </w:rPr>
        <w:t>The Principal Member</w:t>
      </w:r>
      <w:r w:rsidR="00C41F20">
        <w:rPr>
          <w:rFonts w:cs="Arial"/>
        </w:rPr>
        <w:t xml:space="preserve"> </w:t>
      </w:r>
      <w:r w:rsidR="00A536A5" w:rsidRPr="00A536A5">
        <w:rPr>
          <w:rFonts w:cs="Arial"/>
        </w:rPr>
        <w:t xml:space="preserve">acknowledged </w:t>
      </w:r>
      <w:hyperlink r:id="rId12" w:history="1">
        <w:r w:rsidR="00110A03" w:rsidRPr="00560EA5">
          <w:rPr>
            <w:rStyle w:val="Hyperlink"/>
            <w:rFonts w:cs="Arial"/>
          </w:rPr>
          <w:t>National Sorry Day</w:t>
        </w:r>
        <w:r w:rsidR="00C82FBE" w:rsidRPr="00560EA5">
          <w:rPr>
            <w:rStyle w:val="Hyperlink"/>
            <w:rFonts w:cs="Arial"/>
          </w:rPr>
          <w:t xml:space="preserve"> (external)</w:t>
        </w:r>
      </w:hyperlink>
      <w:r w:rsidR="006F1E4D">
        <w:rPr>
          <w:rFonts w:cs="Arial"/>
        </w:rPr>
        <w:t>, and the</w:t>
      </w:r>
      <w:r w:rsidR="00413F6F">
        <w:rPr>
          <w:rFonts w:cs="Arial"/>
        </w:rPr>
        <w:t xml:space="preserve"> strength and</w:t>
      </w:r>
      <w:r w:rsidR="006F1E4D">
        <w:rPr>
          <w:rFonts w:cs="Arial"/>
        </w:rPr>
        <w:t xml:space="preserve"> </w:t>
      </w:r>
      <w:r w:rsidR="008E5519">
        <w:rPr>
          <w:rFonts w:cs="Arial"/>
        </w:rPr>
        <w:t xml:space="preserve">resilience of Aboriginal and Torres Strait Islander peoples. </w:t>
      </w:r>
    </w:p>
    <w:p w14:paraId="26254104" w14:textId="62CFB8DA" w:rsidR="00B970FB" w:rsidRDefault="005B27C8" w:rsidP="00A91DEC">
      <w:pPr>
        <w:rPr>
          <w:rFonts w:cs="Arial"/>
        </w:rPr>
      </w:pPr>
      <w:r>
        <w:rPr>
          <w:rFonts w:cs="Arial"/>
        </w:rPr>
        <w:t xml:space="preserve">Ms Van Poppel also </w:t>
      </w:r>
      <w:r w:rsidR="003D05EE">
        <w:rPr>
          <w:rFonts w:cs="Arial"/>
        </w:rPr>
        <w:t xml:space="preserve">acknowledged the </w:t>
      </w:r>
      <w:r w:rsidR="004E4A5F" w:rsidRPr="005B27C8">
        <w:rPr>
          <w:rFonts w:cs="Arial"/>
        </w:rPr>
        <w:t xml:space="preserve">change </w:t>
      </w:r>
      <w:r w:rsidR="005402BF">
        <w:rPr>
          <w:rFonts w:cs="Arial"/>
        </w:rPr>
        <w:t>of g</w:t>
      </w:r>
      <w:r w:rsidR="004E4A5F" w:rsidRPr="005B27C8">
        <w:rPr>
          <w:rFonts w:cs="Arial"/>
        </w:rPr>
        <w:t>overnment</w:t>
      </w:r>
      <w:r w:rsidR="004E4A5F">
        <w:rPr>
          <w:rFonts w:cs="Arial"/>
        </w:rPr>
        <w:t xml:space="preserve"> after the weekend’s </w:t>
      </w:r>
      <w:r w:rsidR="00874C3E">
        <w:rPr>
          <w:rFonts w:cs="Arial"/>
        </w:rPr>
        <w:t>F</w:t>
      </w:r>
      <w:r w:rsidR="003D05EE">
        <w:rPr>
          <w:rFonts w:cs="Arial"/>
        </w:rPr>
        <w:t xml:space="preserve">ederal </w:t>
      </w:r>
      <w:r w:rsidR="00D50B17">
        <w:rPr>
          <w:rFonts w:cs="Arial"/>
        </w:rPr>
        <w:t>E</w:t>
      </w:r>
      <w:r w:rsidRPr="005B27C8">
        <w:rPr>
          <w:rFonts w:cs="Arial"/>
        </w:rPr>
        <w:t xml:space="preserve">lection. </w:t>
      </w:r>
      <w:r w:rsidR="00A577D6">
        <w:rPr>
          <w:rFonts w:cs="Arial"/>
        </w:rPr>
        <w:t xml:space="preserve">Once appointed, </w:t>
      </w:r>
      <w:r w:rsidR="000D6851">
        <w:rPr>
          <w:rFonts w:cs="Arial"/>
        </w:rPr>
        <w:t xml:space="preserve">Ms Van Poppel </w:t>
      </w:r>
      <w:r w:rsidR="00952423">
        <w:rPr>
          <w:rFonts w:cs="Arial"/>
        </w:rPr>
        <w:t>will inv</w:t>
      </w:r>
      <w:r w:rsidR="00A577D6">
        <w:rPr>
          <w:rFonts w:cs="Arial"/>
        </w:rPr>
        <w:t>ite</w:t>
      </w:r>
      <w:r w:rsidR="00952423">
        <w:rPr>
          <w:rFonts w:cs="Arial"/>
        </w:rPr>
        <w:t xml:space="preserve"> </w:t>
      </w:r>
      <w:r w:rsidR="00B8609E">
        <w:rPr>
          <w:rFonts w:cs="Arial"/>
        </w:rPr>
        <w:t xml:space="preserve">the new </w:t>
      </w:r>
      <w:r w:rsidR="000D6851">
        <w:rPr>
          <w:rFonts w:cs="Arial"/>
        </w:rPr>
        <w:t>M</w:t>
      </w:r>
      <w:r w:rsidR="000D6851" w:rsidRPr="005B27C8">
        <w:rPr>
          <w:rFonts w:cs="Arial"/>
        </w:rPr>
        <w:t>inister for the NDI</w:t>
      </w:r>
      <w:r w:rsidR="00A577D6">
        <w:rPr>
          <w:rFonts w:cs="Arial"/>
        </w:rPr>
        <w:t>S</w:t>
      </w:r>
      <w:r w:rsidR="000D6851">
        <w:rPr>
          <w:rFonts w:cs="Arial"/>
        </w:rPr>
        <w:t xml:space="preserve"> </w:t>
      </w:r>
      <w:r w:rsidR="00B8609E">
        <w:rPr>
          <w:rFonts w:cs="Arial"/>
        </w:rPr>
        <w:t>to a future Council meeting</w:t>
      </w:r>
      <w:r w:rsidR="00A577D6">
        <w:rPr>
          <w:rFonts w:cs="Arial"/>
        </w:rPr>
        <w:t xml:space="preserve">. </w:t>
      </w:r>
    </w:p>
    <w:p w14:paraId="71F269E4" w14:textId="2883EE25" w:rsidR="008E5519" w:rsidRDefault="00A577D6" w:rsidP="00A91DEC">
      <w:pPr>
        <w:rPr>
          <w:rFonts w:cs="Arial"/>
        </w:rPr>
      </w:pPr>
      <w:r>
        <w:rPr>
          <w:rFonts w:cs="Arial"/>
        </w:rPr>
        <w:t xml:space="preserve">Ms Van Poppel </w:t>
      </w:r>
      <w:r w:rsidR="00417F6E">
        <w:rPr>
          <w:rFonts w:cs="Arial"/>
        </w:rPr>
        <w:t>thanked the</w:t>
      </w:r>
      <w:r>
        <w:rPr>
          <w:rFonts w:cs="Arial"/>
        </w:rPr>
        <w:t xml:space="preserve"> previous </w:t>
      </w:r>
      <w:r w:rsidR="00B970FB">
        <w:rPr>
          <w:rFonts w:cs="Arial"/>
        </w:rPr>
        <w:t xml:space="preserve">Minister for the NDIS, </w:t>
      </w:r>
      <w:r w:rsidR="00067CDC" w:rsidRPr="00067CDC">
        <w:rPr>
          <w:rFonts w:cs="Arial"/>
        </w:rPr>
        <w:t>Senator the Hon Linda Reynolds CSC</w:t>
      </w:r>
      <w:r w:rsidR="00B970FB">
        <w:rPr>
          <w:rFonts w:cs="Arial"/>
        </w:rPr>
        <w:t xml:space="preserve">, </w:t>
      </w:r>
      <w:r w:rsidR="00417F6E">
        <w:rPr>
          <w:rFonts w:cs="Arial"/>
        </w:rPr>
        <w:t>for</w:t>
      </w:r>
      <w:r w:rsidR="00B970FB">
        <w:rPr>
          <w:rFonts w:cs="Arial"/>
        </w:rPr>
        <w:t xml:space="preserve"> support</w:t>
      </w:r>
      <w:r w:rsidR="00417F6E">
        <w:rPr>
          <w:rFonts w:cs="Arial"/>
        </w:rPr>
        <w:t>ing</w:t>
      </w:r>
      <w:r w:rsidR="00B970FB">
        <w:rPr>
          <w:rFonts w:cs="Arial"/>
        </w:rPr>
        <w:t xml:space="preserve"> Council. </w:t>
      </w:r>
    </w:p>
    <w:p w14:paraId="7604DF95" w14:textId="77777777" w:rsidR="003B3DB0" w:rsidRPr="000802B6" w:rsidRDefault="003B3DB0" w:rsidP="003B3DB0">
      <w:pPr>
        <w:pStyle w:val="Heading1"/>
        <w:spacing w:after="120"/>
      </w:pPr>
      <w:r w:rsidRPr="000802B6">
        <w:t xml:space="preserve">From the </w:t>
      </w:r>
      <w:r w:rsidR="008C0DFC">
        <w:t xml:space="preserve">NDIA Board Chairman &amp; </w:t>
      </w:r>
      <w:r w:rsidRPr="000802B6">
        <w:t>NDIA CEO</w:t>
      </w:r>
      <w:r w:rsidRPr="000802B6">
        <w:rPr>
          <w:rFonts w:cs="Arial"/>
        </w:rPr>
        <w:t xml:space="preserve"> </w:t>
      </w:r>
    </w:p>
    <w:p w14:paraId="389544EB" w14:textId="5A21A6B9" w:rsidR="00F30536" w:rsidRPr="0015440E" w:rsidRDefault="008C0DFC" w:rsidP="0015440E">
      <w:pPr>
        <w:pStyle w:val="NoSpacing"/>
        <w:spacing w:after="40"/>
      </w:pPr>
      <w:r w:rsidRPr="0015440E">
        <w:rPr>
          <w:rFonts w:cs="Arial"/>
        </w:rPr>
        <w:t xml:space="preserve">Dr Denis Napthine AO, NDIA </w:t>
      </w:r>
      <w:r w:rsidR="008E42E4" w:rsidRPr="0015440E">
        <w:rPr>
          <w:rFonts w:cs="Arial"/>
        </w:rPr>
        <w:t>Board Chairman</w:t>
      </w:r>
      <w:r w:rsidR="005B67E6" w:rsidRPr="0015440E">
        <w:rPr>
          <w:rFonts w:cs="Arial"/>
        </w:rPr>
        <w:t xml:space="preserve">, </w:t>
      </w:r>
      <w:r w:rsidRPr="0015440E">
        <w:rPr>
          <w:rFonts w:cs="Arial"/>
        </w:rPr>
        <w:t xml:space="preserve">acknowledged </w:t>
      </w:r>
      <w:r w:rsidR="008E42E4" w:rsidRPr="0015440E">
        <w:rPr>
          <w:rFonts w:cs="Arial"/>
        </w:rPr>
        <w:t xml:space="preserve">the </w:t>
      </w:r>
      <w:r w:rsidR="00DF59CC" w:rsidRPr="0015440E">
        <w:rPr>
          <w:rFonts w:cs="Arial"/>
        </w:rPr>
        <w:t>change of government</w:t>
      </w:r>
      <w:r w:rsidR="00477289" w:rsidRPr="0015440E">
        <w:rPr>
          <w:rFonts w:cs="Arial"/>
        </w:rPr>
        <w:t xml:space="preserve"> and that there will be a new </w:t>
      </w:r>
      <w:r w:rsidR="003E580E" w:rsidRPr="0015440E">
        <w:rPr>
          <w:rFonts w:cs="Arial"/>
        </w:rPr>
        <w:t xml:space="preserve">NDIS Minister </w:t>
      </w:r>
      <w:r w:rsidR="009D0049" w:rsidRPr="0015440E">
        <w:rPr>
          <w:rFonts w:cs="Arial"/>
        </w:rPr>
        <w:t>soon</w:t>
      </w:r>
      <w:r w:rsidR="003E580E" w:rsidRPr="0015440E">
        <w:rPr>
          <w:rFonts w:cs="Arial"/>
        </w:rPr>
        <w:t xml:space="preserve">. </w:t>
      </w:r>
      <w:r w:rsidR="004D52ED" w:rsidRPr="0015440E">
        <w:rPr>
          <w:rFonts w:cs="Arial"/>
        </w:rPr>
        <w:t xml:space="preserve">Dr Napthine said the NDIA Board welcomes the Labor Government’s </w:t>
      </w:r>
      <w:hyperlink r:id="rId13" w:history="1">
        <w:r w:rsidR="004D52ED" w:rsidRPr="000D2CD5">
          <w:rPr>
            <w:rStyle w:val="Hyperlink"/>
            <w:rFonts w:cs="Arial"/>
          </w:rPr>
          <w:t>policy to better support people living with disability</w:t>
        </w:r>
        <w:r w:rsidR="00AE736F" w:rsidRPr="000D2CD5">
          <w:rPr>
            <w:rStyle w:val="Hyperlink"/>
            <w:rFonts w:cs="Arial"/>
          </w:rPr>
          <w:t xml:space="preserve"> (external)</w:t>
        </w:r>
      </w:hyperlink>
      <w:r w:rsidR="004D52ED" w:rsidRPr="0015440E">
        <w:rPr>
          <w:rFonts w:cs="Arial"/>
        </w:rPr>
        <w:t xml:space="preserve">. </w:t>
      </w:r>
      <w:r w:rsidR="001F5A25" w:rsidRPr="0015440E">
        <w:rPr>
          <w:rFonts w:cs="Arial"/>
        </w:rPr>
        <w:t xml:space="preserve">He </w:t>
      </w:r>
      <w:r w:rsidR="00F825E9" w:rsidRPr="0015440E">
        <w:rPr>
          <w:rFonts w:cs="Arial"/>
        </w:rPr>
        <w:t xml:space="preserve">said the </w:t>
      </w:r>
      <w:r w:rsidR="008E42E4" w:rsidRPr="0015440E">
        <w:rPr>
          <w:rFonts w:cs="Arial"/>
        </w:rPr>
        <w:t>NDIA</w:t>
      </w:r>
      <w:r w:rsidR="0057542F" w:rsidRPr="0015440E">
        <w:rPr>
          <w:rFonts w:cs="Arial"/>
        </w:rPr>
        <w:t xml:space="preserve"> Board</w:t>
      </w:r>
      <w:r w:rsidR="00F30536" w:rsidRPr="0015440E">
        <w:rPr>
          <w:rFonts w:cs="Arial"/>
        </w:rPr>
        <w:t xml:space="preserve"> remains </w:t>
      </w:r>
      <w:r w:rsidR="00F30536" w:rsidRPr="0015440E">
        <w:t>committed</w:t>
      </w:r>
      <w:r w:rsidR="007B60F1" w:rsidRPr="0015440E">
        <w:t xml:space="preserve"> to</w:t>
      </w:r>
      <w:r w:rsidR="00F30536" w:rsidRPr="0015440E">
        <w:t>:</w:t>
      </w:r>
    </w:p>
    <w:p w14:paraId="543F3467" w14:textId="45DD5921" w:rsidR="004D52ED" w:rsidRDefault="00A43ED6" w:rsidP="0015440E">
      <w:pPr>
        <w:pStyle w:val="NoSpacing"/>
        <w:numPr>
          <w:ilvl w:val="0"/>
          <w:numId w:val="17"/>
        </w:numPr>
        <w:spacing w:after="40"/>
      </w:pPr>
      <w:r w:rsidRPr="00A27B26">
        <w:t>ensur</w:t>
      </w:r>
      <w:r w:rsidR="004676F6" w:rsidRPr="00A27B26">
        <w:t>ing</w:t>
      </w:r>
      <w:r w:rsidRPr="007B60F1">
        <w:t xml:space="preserve"> the NDI</w:t>
      </w:r>
      <w:r w:rsidR="00815229" w:rsidRPr="007B60F1">
        <w:t>S works for people with disability,</w:t>
      </w:r>
      <w:r w:rsidR="00815229" w:rsidRPr="00815229">
        <w:t xml:space="preserve"> </w:t>
      </w:r>
      <w:r w:rsidR="00815229">
        <w:t>a</w:t>
      </w:r>
      <w:r w:rsidR="00815229" w:rsidRPr="00F30536">
        <w:t>nd their families, carers, disability service providers and workers.</w:t>
      </w:r>
    </w:p>
    <w:p w14:paraId="6B7D05C5" w14:textId="509D9982" w:rsidR="00F30536" w:rsidRPr="00F30536" w:rsidRDefault="00F30536" w:rsidP="0015440E">
      <w:pPr>
        <w:pStyle w:val="ListParagraph"/>
        <w:numPr>
          <w:ilvl w:val="0"/>
          <w:numId w:val="17"/>
        </w:numPr>
      </w:pPr>
      <w:r>
        <w:t>understanding the current barriers and opportunities for improving</w:t>
      </w:r>
      <w:r w:rsidRPr="00EB2661">
        <w:t xml:space="preserve"> outcomes for people with</w:t>
      </w:r>
      <w:r>
        <w:t xml:space="preserve"> disability</w:t>
      </w:r>
      <w:r w:rsidR="00AE736F">
        <w:t>.</w:t>
      </w:r>
    </w:p>
    <w:p w14:paraId="74F6A399" w14:textId="27830A4F" w:rsidR="00EB2661" w:rsidRDefault="00720167" w:rsidP="00672F36">
      <w:pPr>
        <w:spacing w:before="240"/>
        <w:rPr>
          <w:rFonts w:cs="Arial"/>
        </w:rPr>
      </w:pPr>
      <w:r>
        <w:rPr>
          <w:rFonts w:cs="Arial"/>
        </w:rPr>
        <w:t>Martin Hoffman</w:t>
      </w:r>
      <w:r w:rsidR="00672F36">
        <w:rPr>
          <w:rFonts w:cs="Arial"/>
        </w:rPr>
        <w:t xml:space="preserve">, NDIA Chief Executive Officer (CEO), </w:t>
      </w:r>
      <w:r w:rsidR="00740941">
        <w:rPr>
          <w:rFonts w:cs="Arial"/>
        </w:rPr>
        <w:t>said</w:t>
      </w:r>
      <w:r w:rsidR="005B67E6">
        <w:rPr>
          <w:rFonts w:cs="Arial"/>
        </w:rPr>
        <w:t xml:space="preserve"> </w:t>
      </w:r>
      <w:r w:rsidR="009D6D3B">
        <w:rPr>
          <w:rFonts w:cs="Arial"/>
        </w:rPr>
        <w:t xml:space="preserve">he </w:t>
      </w:r>
      <w:r w:rsidR="00344248">
        <w:rPr>
          <w:rFonts w:cs="Arial"/>
        </w:rPr>
        <w:t>has</w:t>
      </w:r>
      <w:r w:rsidR="009D6D3B">
        <w:rPr>
          <w:rFonts w:cs="Arial"/>
        </w:rPr>
        <w:t xml:space="preserve"> </w:t>
      </w:r>
      <w:r w:rsidR="00F825E9">
        <w:rPr>
          <w:rFonts w:cs="Arial"/>
        </w:rPr>
        <w:t xml:space="preserve">been </w:t>
      </w:r>
      <w:r w:rsidR="009D6D3B">
        <w:rPr>
          <w:rFonts w:cs="Arial"/>
        </w:rPr>
        <w:t>meet</w:t>
      </w:r>
      <w:r w:rsidR="00F825E9">
        <w:rPr>
          <w:rFonts w:cs="Arial"/>
        </w:rPr>
        <w:t>ing</w:t>
      </w:r>
      <w:r w:rsidR="009D6D3B">
        <w:rPr>
          <w:rFonts w:cs="Arial"/>
        </w:rPr>
        <w:t xml:space="preserve"> </w:t>
      </w:r>
      <w:r w:rsidR="006F2A0A">
        <w:rPr>
          <w:rFonts w:cs="Arial"/>
        </w:rPr>
        <w:t>with</w:t>
      </w:r>
      <w:r w:rsidR="00F825E9">
        <w:rPr>
          <w:rFonts w:cs="Arial"/>
        </w:rPr>
        <w:t xml:space="preserve"> a range of</w:t>
      </w:r>
      <w:r w:rsidR="006F2A0A">
        <w:rPr>
          <w:rFonts w:cs="Arial"/>
        </w:rPr>
        <w:t xml:space="preserve"> </w:t>
      </w:r>
      <w:r w:rsidR="009D6D3B">
        <w:rPr>
          <w:rFonts w:cs="Arial"/>
        </w:rPr>
        <w:t xml:space="preserve">disability organisations and communities across Australia to </w:t>
      </w:r>
      <w:r w:rsidR="00F30536">
        <w:rPr>
          <w:rFonts w:cs="Arial"/>
        </w:rPr>
        <w:t xml:space="preserve">better </w:t>
      </w:r>
      <w:r w:rsidR="00881341">
        <w:rPr>
          <w:rFonts w:cs="Arial"/>
        </w:rPr>
        <w:t>understand the</w:t>
      </w:r>
      <w:r w:rsidR="00F30536">
        <w:rPr>
          <w:rFonts w:cs="Arial"/>
        </w:rPr>
        <w:t>ir needs.</w:t>
      </w:r>
    </w:p>
    <w:p w14:paraId="34EF1CD8" w14:textId="77777777" w:rsidR="00927005" w:rsidRPr="00980DEF" w:rsidRDefault="00927005" w:rsidP="00927005">
      <w:pPr>
        <w:pStyle w:val="Heading1"/>
        <w:spacing w:after="120"/>
      </w:pPr>
      <w:r w:rsidRPr="00980DEF">
        <w:t xml:space="preserve">Council Members’ </w:t>
      </w:r>
      <w:r>
        <w:t>community reports</w:t>
      </w:r>
    </w:p>
    <w:p w14:paraId="54325279" w14:textId="7301BEA4" w:rsidR="00927005" w:rsidRDefault="006607F4" w:rsidP="0015440E">
      <w:pPr>
        <w:pStyle w:val="NoSpacing"/>
        <w:spacing w:after="120"/>
      </w:pPr>
      <w:hyperlink r:id="rId14" w:history="1">
        <w:r w:rsidR="00927005" w:rsidRPr="00035BE1">
          <w:rPr>
            <w:rStyle w:val="Hyperlink"/>
          </w:rPr>
          <w:t>Council Members</w:t>
        </w:r>
        <w:r w:rsidR="00035BE1" w:rsidRPr="00035BE1">
          <w:rPr>
            <w:rStyle w:val="Hyperlink"/>
          </w:rPr>
          <w:t xml:space="preserve"> (external)</w:t>
        </w:r>
      </w:hyperlink>
      <w:r w:rsidR="00927005" w:rsidRPr="00927005">
        <w:t xml:space="preserve"> and the </w:t>
      </w:r>
      <w:hyperlink r:id="rId15" w:history="1">
        <w:r w:rsidR="00927005" w:rsidRPr="00215AE5">
          <w:rPr>
            <w:rStyle w:val="Hyperlink"/>
          </w:rPr>
          <w:t>Expert Advis</w:t>
        </w:r>
        <w:r w:rsidR="00161F28" w:rsidRPr="00215AE5">
          <w:rPr>
            <w:rStyle w:val="Hyperlink"/>
          </w:rPr>
          <w:t>er</w:t>
        </w:r>
        <w:r w:rsidR="00035BE1" w:rsidRPr="00215AE5">
          <w:rPr>
            <w:rStyle w:val="Hyperlink"/>
          </w:rPr>
          <w:t xml:space="preserve"> (external)</w:t>
        </w:r>
      </w:hyperlink>
      <w:r w:rsidR="00161F28">
        <w:t xml:space="preserve"> reported on matters for the NDIA</w:t>
      </w:r>
      <w:r w:rsidR="00927005" w:rsidRPr="00927005">
        <w:t>’s attention, on behalf of people with disability in their communities, including:</w:t>
      </w:r>
    </w:p>
    <w:p w14:paraId="7B7B3801" w14:textId="6A053F42" w:rsidR="00806505" w:rsidRDefault="00CA0E60" w:rsidP="0015440E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COVID-19 continues to be an issue for people with disability</w:t>
      </w:r>
      <w:r w:rsidR="00223272">
        <w:t xml:space="preserve"> accessing </w:t>
      </w:r>
      <w:r w:rsidR="0076371E">
        <w:t xml:space="preserve">daily living </w:t>
      </w:r>
      <w:r w:rsidR="00223272">
        <w:t>supports</w:t>
      </w:r>
      <w:r>
        <w:t>.</w:t>
      </w:r>
      <w:r w:rsidR="007B3987">
        <w:t xml:space="preserve"> </w:t>
      </w:r>
      <w:r w:rsidR="001214BA">
        <w:t>There is a r</w:t>
      </w:r>
      <w:r w:rsidR="00544201">
        <w:t>isk that</w:t>
      </w:r>
      <w:r w:rsidR="001214BA">
        <w:t xml:space="preserve"> support issues </w:t>
      </w:r>
      <w:r w:rsidR="00BC1251">
        <w:t xml:space="preserve">will worsen </w:t>
      </w:r>
      <w:r w:rsidR="00C9459F">
        <w:t>in</w:t>
      </w:r>
      <w:r w:rsidR="00BC1251">
        <w:t xml:space="preserve"> winter and </w:t>
      </w:r>
      <w:r w:rsidR="00C9459F">
        <w:t xml:space="preserve">with </w:t>
      </w:r>
      <w:r w:rsidR="00BC1251">
        <w:t>COVID-19 case increase</w:t>
      </w:r>
      <w:r w:rsidR="008E4D21">
        <w:t xml:space="preserve">s. NDIA should strengthen its emergency response plans to respond. </w:t>
      </w:r>
    </w:p>
    <w:p w14:paraId="642BE3D4" w14:textId="27087503" w:rsidR="004A4F61" w:rsidRDefault="00806505" w:rsidP="00B645D9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Increased d</w:t>
      </w:r>
      <w:r w:rsidR="00614AEF">
        <w:t>elays in accessing paediatricians and child psychologists</w:t>
      </w:r>
      <w:r>
        <w:t xml:space="preserve">. This </w:t>
      </w:r>
      <w:r w:rsidR="00614AEF">
        <w:t>result</w:t>
      </w:r>
      <w:r>
        <w:t>s</w:t>
      </w:r>
      <w:r w:rsidR="00614AEF">
        <w:t xml:space="preserve"> in delays to early intervention. </w:t>
      </w:r>
    </w:p>
    <w:p w14:paraId="618E4958" w14:textId="3DC2F752" w:rsidR="004A4F61" w:rsidRDefault="00462AD0" w:rsidP="00B645D9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 xml:space="preserve">The removal of plan management </w:t>
      </w:r>
      <w:r w:rsidR="00731E4A">
        <w:t>in</w:t>
      </w:r>
      <w:r>
        <w:t xml:space="preserve"> children’s plans</w:t>
      </w:r>
      <w:r w:rsidR="003D2249">
        <w:t xml:space="preserve"> </w:t>
      </w:r>
      <w:r w:rsidR="00F825E9">
        <w:t xml:space="preserve">is </w:t>
      </w:r>
      <w:r w:rsidR="003D2249">
        <w:t>put</w:t>
      </w:r>
      <w:r w:rsidR="00F825E9">
        <w:t>ting</w:t>
      </w:r>
      <w:r w:rsidR="00731E4A">
        <w:t xml:space="preserve"> stress on families.</w:t>
      </w:r>
      <w:r w:rsidR="00A05F9C">
        <w:t xml:space="preserve"> </w:t>
      </w:r>
    </w:p>
    <w:p w14:paraId="1B180B54" w14:textId="3572E5D8" w:rsidR="00ED477A" w:rsidRDefault="00A804CB" w:rsidP="00B645D9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 xml:space="preserve">There is misinformation in the community that </w:t>
      </w:r>
      <w:r w:rsidR="002A6BF9">
        <w:t xml:space="preserve">NDIS participants who are 65 years and over </w:t>
      </w:r>
      <w:r w:rsidR="00F421C0">
        <w:t>must</w:t>
      </w:r>
      <w:r w:rsidR="002A6BF9">
        <w:t xml:space="preserve"> transition to aged care.</w:t>
      </w:r>
    </w:p>
    <w:p w14:paraId="7005E52A" w14:textId="342E9845" w:rsidR="004A4F61" w:rsidRDefault="009374F8" w:rsidP="00B645D9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lastRenderedPageBreak/>
        <w:t xml:space="preserve">Some </w:t>
      </w:r>
      <w:r w:rsidR="00B930B2">
        <w:t xml:space="preserve">participants say </w:t>
      </w:r>
      <w:r>
        <w:t xml:space="preserve">builders </w:t>
      </w:r>
      <w:r w:rsidR="00B930B2">
        <w:t xml:space="preserve">they contact about </w:t>
      </w:r>
      <w:r w:rsidR="00122036">
        <w:t>home modifications</w:t>
      </w:r>
      <w:r w:rsidR="006F5009">
        <w:t xml:space="preserve"> </w:t>
      </w:r>
      <w:r w:rsidR="00B930B2">
        <w:t xml:space="preserve">give higher </w:t>
      </w:r>
      <w:r w:rsidR="006F5009">
        <w:t>quote</w:t>
      </w:r>
      <w:r w:rsidR="000A7F3A">
        <w:t>s</w:t>
      </w:r>
      <w:r w:rsidR="00B930B2">
        <w:t xml:space="preserve"> to NDIS participants</w:t>
      </w:r>
      <w:r w:rsidR="00C701D4">
        <w:t xml:space="preserve">. </w:t>
      </w:r>
    </w:p>
    <w:p w14:paraId="1F675FA6" w14:textId="32B581C9" w:rsidR="00F95F33" w:rsidRDefault="008C5D7D" w:rsidP="00B645D9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Mixed reactions in the community that a</w:t>
      </w:r>
      <w:r w:rsidR="00023C49">
        <w:t xml:space="preserve"> major A</w:t>
      </w:r>
      <w:r w:rsidR="008B19DB">
        <w:t xml:space="preserve">ustralian Disability Enterprise </w:t>
      </w:r>
      <w:r w:rsidR="00881341">
        <w:t xml:space="preserve">(ADE) </w:t>
      </w:r>
      <w:r w:rsidR="00A173BB">
        <w:t>will exit from providing supported employment to NDIS participants in Western Australia</w:t>
      </w:r>
      <w:r w:rsidR="00B930B2">
        <w:t>.</w:t>
      </w:r>
    </w:p>
    <w:p w14:paraId="1A2EAFF7" w14:textId="278076E6" w:rsidR="00AC2F5B" w:rsidRDefault="00992987" w:rsidP="00C35097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 xml:space="preserve">The need to keep </w:t>
      </w:r>
      <w:r w:rsidR="00CA22E2">
        <w:t>government and ministers</w:t>
      </w:r>
      <w:r>
        <w:t xml:space="preserve"> accountable for </w:t>
      </w:r>
      <w:r w:rsidR="00CA22E2">
        <w:t>past promises</w:t>
      </w:r>
      <w:r w:rsidR="008E53DA">
        <w:t xml:space="preserve"> </w:t>
      </w:r>
      <w:hyperlink r:id="rId16" w:history="1">
        <w:r w:rsidR="00015594" w:rsidRPr="00015594">
          <w:rPr>
            <w:rStyle w:val="Hyperlink"/>
          </w:rPr>
          <w:t>about the NDIS</w:t>
        </w:r>
        <w:r w:rsidR="00661B95">
          <w:rPr>
            <w:rStyle w:val="Hyperlink"/>
          </w:rPr>
          <w:t xml:space="preserve"> and </w:t>
        </w:r>
        <w:r w:rsidR="00CA22E2" w:rsidRPr="00015594">
          <w:rPr>
            <w:rStyle w:val="Hyperlink"/>
          </w:rPr>
          <w:t>Independent Advisory Council</w:t>
        </w:r>
      </w:hyperlink>
      <w:r w:rsidR="00FE757D">
        <w:rPr>
          <w:rStyle w:val="Hyperlink"/>
        </w:rPr>
        <w:t xml:space="preserve"> (external)</w:t>
      </w:r>
      <w:r w:rsidR="00CA22E2">
        <w:t xml:space="preserve">.  </w:t>
      </w:r>
    </w:p>
    <w:p w14:paraId="1996FBC7" w14:textId="6B90B282" w:rsidR="009D378A" w:rsidRDefault="009D378A" w:rsidP="00C35097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 xml:space="preserve">Confusion about </w:t>
      </w:r>
      <w:r w:rsidR="0007119E">
        <w:t xml:space="preserve">the </w:t>
      </w:r>
      <w:r>
        <w:t>NDIS news article</w:t>
      </w:r>
      <w:r w:rsidR="00B8279E">
        <w:t xml:space="preserve">, </w:t>
      </w:r>
      <w:hyperlink r:id="rId17" w:history="1">
        <w:r w:rsidR="009E041B">
          <w:rPr>
            <w:rStyle w:val="Hyperlink"/>
          </w:rPr>
          <w:t>s</w:t>
        </w:r>
        <w:r w:rsidR="008C48CD" w:rsidRPr="005E01DB">
          <w:rPr>
            <w:rStyle w:val="Hyperlink"/>
          </w:rPr>
          <w:t>upporting more participants with longer plans and fewer reviews</w:t>
        </w:r>
      </w:hyperlink>
      <w:r w:rsidR="009E041B">
        <w:rPr>
          <w:rStyle w:val="Hyperlink"/>
        </w:rPr>
        <w:t xml:space="preserve"> (external)</w:t>
      </w:r>
      <w:r w:rsidR="005E01DB">
        <w:t xml:space="preserve">. It is not </w:t>
      </w:r>
      <w:r w:rsidR="0007119E">
        <w:t xml:space="preserve">clear </w:t>
      </w:r>
      <w:r w:rsidR="008C48CD">
        <w:t>i</w:t>
      </w:r>
      <w:r w:rsidR="005E01DB">
        <w:t>f the article refers</w:t>
      </w:r>
      <w:r w:rsidR="008C48CD">
        <w:t xml:space="preserve"> to automatic plan extensions or plan renewal. </w:t>
      </w:r>
    </w:p>
    <w:p w14:paraId="5029F3C6" w14:textId="547BEC77" w:rsidR="003B35C5" w:rsidRDefault="003B35C5" w:rsidP="00C35097">
      <w:pPr>
        <w:pStyle w:val="ListParagraph"/>
        <w:numPr>
          <w:ilvl w:val="0"/>
          <w:numId w:val="3"/>
        </w:numPr>
        <w:spacing w:before="120" w:after="120"/>
        <w:ind w:left="714" w:hanging="357"/>
      </w:pPr>
      <w:r w:rsidRPr="003B35C5">
        <w:t xml:space="preserve">People with intellectual disability and their families </w:t>
      </w:r>
      <w:r w:rsidR="00DB1F8D">
        <w:t>say the quality of support</w:t>
      </w:r>
      <w:r w:rsidR="00250E92">
        <w:t>s</w:t>
      </w:r>
      <w:r w:rsidR="00DB1F8D">
        <w:t xml:space="preserve"> and local area knowledge from </w:t>
      </w:r>
      <w:r w:rsidR="00B472D2">
        <w:t>l</w:t>
      </w:r>
      <w:r w:rsidRPr="003B35C5">
        <w:t xml:space="preserve">ocal </w:t>
      </w:r>
      <w:r w:rsidR="00B472D2">
        <w:t>a</w:t>
      </w:r>
      <w:r w:rsidRPr="003B35C5">
        <w:t xml:space="preserve">rea </w:t>
      </w:r>
      <w:r w:rsidR="00B472D2">
        <w:t>c</w:t>
      </w:r>
      <w:r w:rsidRPr="003B35C5">
        <w:t>oordinator</w:t>
      </w:r>
      <w:r w:rsidR="00987111">
        <w:t>s</w:t>
      </w:r>
      <w:r w:rsidR="00B472D2">
        <w:t xml:space="preserve"> (LAC)</w:t>
      </w:r>
      <w:r w:rsidR="00250E92">
        <w:t>/</w:t>
      </w:r>
      <w:r w:rsidR="00987111">
        <w:t>planners</w:t>
      </w:r>
      <w:r w:rsidR="00DB1F8D">
        <w:t xml:space="preserve"> should improve.</w:t>
      </w:r>
    </w:p>
    <w:p w14:paraId="10AA1640" w14:textId="47D9CC65" w:rsidR="002B0171" w:rsidRPr="002B0171" w:rsidRDefault="002B0171" w:rsidP="002B0171">
      <w:pPr>
        <w:pStyle w:val="ListParagraph"/>
        <w:numPr>
          <w:ilvl w:val="0"/>
          <w:numId w:val="3"/>
        </w:numPr>
      </w:pPr>
      <w:r w:rsidRPr="002B0171">
        <w:t>Continued challenges in early childhood</w:t>
      </w:r>
      <w:r w:rsidR="00B96E94">
        <w:t>,</w:t>
      </w:r>
      <w:r w:rsidRPr="002B0171">
        <w:t xml:space="preserve"> with families </w:t>
      </w:r>
      <w:r w:rsidR="00683EE2">
        <w:t xml:space="preserve">associating </w:t>
      </w:r>
      <w:r w:rsidR="00683EE2" w:rsidRPr="002B0171">
        <w:t>high</w:t>
      </w:r>
      <w:r w:rsidR="00C373C9">
        <w:t xml:space="preserve"> levels of </w:t>
      </w:r>
      <w:r w:rsidR="00894B63">
        <w:t xml:space="preserve">one-on-one </w:t>
      </w:r>
      <w:r w:rsidRPr="002B0171">
        <w:t>therap</w:t>
      </w:r>
      <w:r w:rsidR="00C373C9">
        <w:t>y</w:t>
      </w:r>
      <w:r w:rsidRPr="002B0171">
        <w:t xml:space="preserve"> </w:t>
      </w:r>
      <w:r w:rsidR="008E4518">
        <w:t>with</w:t>
      </w:r>
      <w:r w:rsidRPr="002B0171">
        <w:t xml:space="preserve"> </w:t>
      </w:r>
      <w:r w:rsidR="00521682" w:rsidRPr="002B0171">
        <w:t>best practice</w:t>
      </w:r>
      <w:r w:rsidR="00CB298C">
        <w:t xml:space="preserve"> when</w:t>
      </w:r>
      <w:r>
        <w:t xml:space="preserve"> </w:t>
      </w:r>
      <w:r w:rsidR="00CB298C">
        <w:t xml:space="preserve">group-based programs </w:t>
      </w:r>
      <w:r w:rsidR="00F825E9">
        <w:t>and</w:t>
      </w:r>
      <w:r w:rsidR="00B96E94">
        <w:t xml:space="preserve"> the</w:t>
      </w:r>
      <w:r w:rsidR="00F825E9">
        <w:t xml:space="preserve"> application of strategies in natural settings can also </w:t>
      </w:r>
      <w:r w:rsidR="00CB298C">
        <w:t xml:space="preserve">assist a child’s development. </w:t>
      </w:r>
    </w:p>
    <w:p w14:paraId="2992DB27" w14:textId="0342E2C0" w:rsidR="00167744" w:rsidRPr="00BD100B" w:rsidRDefault="0074661E" w:rsidP="00C35097">
      <w:pPr>
        <w:pStyle w:val="ListParagraph"/>
        <w:numPr>
          <w:ilvl w:val="0"/>
          <w:numId w:val="3"/>
        </w:numPr>
        <w:spacing w:before="120" w:after="120"/>
        <w:ind w:left="714" w:hanging="357"/>
      </w:pPr>
      <w:r>
        <w:t>C</w:t>
      </w:r>
      <w:r w:rsidR="00167744" w:rsidRPr="00BD100B">
        <w:t>ontinued</w:t>
      </w:r>
      <w:r w:rsidR="00167744">
        <w:t xml:space="preserve"> challenges with </w:t>
      </w:r>
      <w:r w:rsidR="00B15B17">
        <w:t xml:space="preserve">NDIS access, </w:t>
      </w:r>
      <w:r w:rsidR="00167744">
        <w:t>plan review</w:t>
      </w:r>
      <w:r w:rsidR="00B96E94">
        <w:t>s,</w:t>
      </w:r>
      <w:r w:rsidR="00B15B17">
        <w:t xml:space="preserve"> and </w:t>
      </w:r>
      <w:r>
        <w:t>funding</w:t>
      </w:r>
      <w:r w:rsidR="00167744" w:rsidRPr="00BD100B">
        <w:t>:</w:t>
      </w:r>
    </w:p>
    <w:p w14:paraId="35A7AB4B" w14:textId="6E98799F" w:rsidR="0074661E" w:rsidRDefault="00CC3BE1" w:rsidP="0052142B">
      <w:pPr>
        <w:pStyle w:val="ListParagraph"/>
        <w:numPr>
          <w:ilvl w:val="1"/>
          <w:numId w:val="3"/>
        </w:numPr>
        <w:spacing w:before="120" w:after="120"/>
      </w:pPr>
      <w:r>
        <w:t xml:space="preserve">Increased reports the NDIA is </w:t>
      </w:r>
      <w:r w:rsidR="009878F3">
        <w:t xml:space="preserve">doing reviews without </w:t>
      </w:r>
      <w:r w:rsidR="003D3FE5">
        <w:t>planning</w:t>
      </w:r>
      <w:r w:rsidR="009878F3">
        <w:t xml:space="preserve"> with a participant</w:t>
      </w:r>
      <w:r w:rsidR="00022A78">
        <w:t xml:space="preserve"> first</w:t>
      </w:r>
      <w:r w:rsidR="009878F3">
        <w:t xml:space="preserve">. </w:t>
      </w:r>
      <w:r w:rsidR="000C5447">
        <w:t xml:space="preserve">Especially </w:t>
      </w:r>
      <w:r w:rsidR="002D0D9B">
        <w:t xml:space="preserve">with people who get supports for </w:t>
      </w:r>
      <w:r w:rsidR="00B96E94">
        <w:t>i</w:t>
      </w:r>
      <w:r w:rsidR="002D0D9B">
        <w:t xml:space="preserve">ndividualised </w:t>
      </w:r>
      <w:r w:rsidR="00B96E94">
        <w:t>l</w:t>
      </w:r>
      <w:r w:rsidR="002D0D9B">
        <w:t xml:space="preserve">iving </w:t>
      </w:r>
      <w:r w:rsidR="00B96E94">
        <w:t>o</w:t>
      </w:r>
      <w:r w:rsidR="002D0D9B">
        <w:t>ptions (ILO)</w:t>
      </w:r>
      <w:r w:rsidR="00E62A64">
        <w:t xml:space="preserve">. </w:t>
      </w:r>
    </w:p>
    <w:p w14:paraId="17576449" w14:textId="77777777" w:rsidR="008F1729" w:rsidRDefault="00167744" w:rsidP="008F1729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Increased reports of </w:t>
      </w:r>
      <w:r w:rsidR="00D644E2">
        <w:t>large</w:t>
      </w:r>
      <w:r w:rsidRPr="00F36DD6">
        <w:t xml:space="preserve"> plan </w:t>
      </w:r>
      <w:r w:rsidR="00D644E2" w:rsidRPr="00F36DD6">
        <w:t>reduction</w:t>
      </w:r>
      <w:r w:rsidR="00D644E2">
        <w:t>s after</w:t>
      </w:r>
      <w:r w:rsidRPr="00F36DD6">
        <w:t xml:space="preserve"> a review</w:t>
      </w:r>
      <w:r w:rsidR="008F1729">
        <w:t>.</w:t>
      </w:r>
    </w:p>
    <w:p w14:paraId="615D5631" w14:textId="77777777" w:rsidR="007C5806" w:rsidRPr="007C5806" w:rsidRDefault="007C5806" w:rsidP="007C5806">
      <w:pPr>
        <w:pStyle w:val="ListParagraph"/>
        <w:numPr>
          <w:ilvl w:val="1"/>
          <w:numId w:val="3"/>
        </w:numPr>
      </w:pPr>
      <w:r w:rsidRPr="007C5806">
        <w:t xml:space="preserve">Increased delays with funding approval for assistive technology (AT). </w:t>
      </w:r>
    </w:p>
    <w:p w14:paraId="7F71EBA2" w14:textId="5A02F8A3" w:rsidR="00F01A18" w:rsidRDefault="00F01A18" w:rsidP="00F01A18">
      <w:pPr>
        <w:pStyle w:val="ListParagraph"/>
        <w:numPr>
          <w:ilvl w:val="1"/>
          <w:numId w:val="3"/>
        </w:numPr>
        <w:spacing w:before="120" w:after="120"/>
      </w:pPr>
      <w:r w:rsidRPr="00F36DD6">
        <w:t>Some people need to give the NDIA lots of proof</w:t>
      </w:r>
      <w:r w:rsidR="0084102E">
        <w:t>/assessments</w:t>
      </w:r>
      <w:r w:rsidRPr="00F36DD6">
        <w:t xml:space="preserve"> about their disability, which is </w:t>
      </w:r>
      <w:r w:rsidR="0084102E">
        <w:t xml:space="preserve">costly. </w:t>
      </w:r>
    </w:p>
    <w:p w14:paraId="66527510" w14:textId="3938D8CB" w:rsidR="00AC65B2" w:rsidRDefault="00AC65B2" w:rsidP="00F01A18">
      <w:pPr>
        <w:pStyle w:val="ListParagraph"/>
        <w:numPr>
          <w:ilvl w:val="1"/>
          <w:numId w:val="3"/>
        </w:numPr>
        <w:spacing w:before="120" w:after="120"/>
      </w:pPr>
      <w:r>
        <w:t xml:space="preserve">Some people </w:t>
      </w:r>
      <w:r w:rsidRPr="00AC65B2">
        <w:t xml:space="preserve">with intellectual disability </w:t>
      </w:r>
      <w:r>
        <w:t>say that it is</w:t>
      </w:r>
      <w:r w:rsidRPr="00AC65B2">
        <w:t xml:space="preserve"> hard to understand their NDIS pla</w:t>
      </w:r>
      <w:r>
        <w:t>n</w:t>
      </w:r>
      <w:r w:rsidR="00083881">
        <w:t xml:space="preserve"> because it is not available in </w:t>
      </w:r>
      <w:r w:rsidRPr="00AC65B2">
        <w:t>Easy Read.</w:t>
      </w:r>
    </w:p>
    <w:p w14:paraId="357DAD57" w14:textId="2E94A2A6" w:rsidR="000A3773" w:rsidRDefault="003D4B7E" w:rsidP="00F01A18">
      <w:pPr>
        <w:pStyle w:val="ListParagraph"/>
        <w:numPr>
          <w:ilvl w:val="1"/>
          <w:numId w:val="3"/>
        </w:numPr>
        <w:spacing w:before="120" w:after="120"/>
      </w:pPr>
      <w:r>
        <w:t xml:space="preserve">NDIA </w:t>
      </w:r>
      <w:r w:rsidR="00881341">
        <w:t xml:space="preserve">participants would like to see a </w:t>
      </w:r>
      <w:r>
        <w:t>draft plan</w:t>
      </w:r>
      <w:r w:rsidR="00881341">
        <w:t xml:space="preserve"> </w:t>
      </w:r>
      <w:r w:rsidR="009718AA">
        <w:t xml:space="preserve">after their planning meeting. </w:t>
      </w:r>
    </w:p>
    <w:p w14:paraId="443BC66A" w14:textId="71B45CDD" w:rsidR="007132BF" w:rsidRDefault="007132BF" w:rsidP="00F01A18">
      <w:pPr>
        <w:pStyle w:val="ListParagraph"/>
        <w:numPr>
          <w:ilvl w:val="1"/>
          <w:numId w:val="3"/>
        </w:numPr>
        <w:spacing w:before="120" w:after="120"/>
      </w:pPr>
      <w:r>
        <w:t>Challenges</w:t>
      </w:r>
      <w:r w:rsidR="00025E54">
        <w:t xml:space="preserve"> when a </w:t>
      </w:r>
      <w:r>
        <w:t>part</w:t>
      </w:r>
      <w:r w:rsidR="001F0235">
        <w:t>icipant</w:t>
      </w:r>
      <w:r w:rsidR="00EA3819">
        <w:t xml:space="preserve"> </w:t>
      </w:r>
      <w:r w:rsidR="00025E54">
        <w:t xml:space="preserve">with an Administrative Appeals Tribunal review </w:t>
      </w:r>
      <w:r w:rsidR="00EA3819">
        <w:t xml:space="preserve">also </w:t>
      </w:r>
      <w:r w:rsidR="001F0235">
        <w:t xml:space="preserve">has a </w:t>
      </w:r>
      <w:r w:rsidRPr="007132BF">
        <w:t>change of circumstances review</w:t>
      </w:r>
      <w:r w:rsidR="00EA3819">
        <w:t xml:space="preserve">. </w:t>
      </w:r>
    </w:p>
    <w:p w14:paraId="24B0B3D7" w14:textId="34B24E37" w:rsidR="00757CBA" w:rsidRDefault="00757CBA" w:rsidP="00F01A18">
      <w:pPr>
        <w:pStyle w:val="ListParagraph"/>
        <w:numPr>
          <w:ilvl w:val="1"/>
          <w:numId w:val="3"/>
        </w:numPr>
        <w:spacing w:before="120" w:after="120"/>
      </w:pPr>
      <w:r>
        <w:t xml:space="preserve">Lack of </w:t>
      </w:r>
      <w:r w:rsidR="003E387E">
        <w:t>education</w:t>
      </w:r>
      <w:r w:rsidR="001F132E">
        <w:t>/</w:t>
      </w:r>
      <w:r w:rsidR="005340DC">
        <w:t xml:space="preserve">training </w:t>
      </w:r>
      <w:r w:rsidR="003E387E">
        <w:t>for participants</w:t>
      </w:r>
      <w:r w:rsidR="00685C4D">
        <w:t xml:space="preserve"> about ways to manage their NDIS funds</w:t>
      </w:r>
      <w:r w:rsidR="003E387E">
        <w:t xml:space="preserve">, especially those that self-manage and plan-manage. </w:t>
      </w:r>
    </w:p>
    <w:p w14:paraId="7E5FDBA3" w14:textId="686FB1F4" w:rsidR="00A4385B" w:rsidRDefault="00A4385B" w:rsidP="00514C9E">
      <w:pPr>
        <w:pStyle w:val="ListParagraph"/>
        <w:numPr>
          <w:ilvl w:val="1"/>
          <w:numId w:val="3"/>
        </w:numPr>
      </w:pPr>
      <w:r>
        <w:t>NDIS information and language i</w:t>
      </w:r>
      <w:r w:rsidR="001F132E">
        <w:t>s</w:t>
      </w:r>
      <w:r w:rsidRPr="00A4385B">
        <w:t xml:space="preserve"> not inclusive for </w:t>
      </w:r>
      <w:r>
        <w:t xml:space="preserve">First Nations </w:t>
      </w:r>
      <w:r w:rsidRPr="00A4385B">
        <w:t xml:space="preserve">participants and families </w:t>
      </w:r>
      <w:r w:rsidR="00775EA8">
        <w:t>that do</w:t>
      </w:r>
      <w:r w:rsidRPr="00A4385B">
        <w:t xml:space="preserve"> not speak English as a first language.</w:t>
      </w:r>
    </w:p>
    <w:p w14:paraId="31DA5627" w14:textId="1480E6D7" w:rsidR="00666174" w:rsidRPr="00F36DD6" w:rsidRDefault="00666174" w:rsidP="00666174">
      <w:pPr>
        <w:pStyle w:val="ListParagraph"/>
        <w:numPr>
          <w:ilvl w:val="0"/>
          <w:numId w:val="3"/>
        </w:numPr>
        <w:spacing w:before="120" w:after="120"/>
      </w:pPr>
      <w:r w:rsidRPr="00F36DD6">
        <w:t>Continued challenges around home and living</w:t>
      </w:r>
      <w:r>
        <w:t xml:space="preserve"> supports</w:t>
      </w:r>
      <w:r w:rsidRPr="00F36DD6">
        <w:t>:</w:t>
      </w:r>
    </w:p>
    <w:p w14:paraId="4450A8E2" w14:textId="4AE891E8" w:rsidR="00231FC8" w:rsidRPr="00231FC8" w:rsidRDefault="00231FC8" w:rsidP="00231FC8">
      <w:pPr>
        <w:pStyle w:val="ListParagraph"/>
        <w:numPr>
          <w:ilvl w:val="1"/>
          <w:numId w:val="3"/>
        </w:numPr>
      </w:pPr>
      <w:r w:rsidRPr="00231FC8">
        <w:t>Reports of lon</w:t>
      </w:r>
      <w:r w:rsidR="001F132E">
        <w:t>g</w:t>
      </w:r>
      <w:r w:rsidRPr="00231FC8">
        <w:t xml:space="preserve"> delay </w:t>
      </w:r>
      <w:r w:rsidR="001F132E">
        <w:t xml:space="preserve">to </w:t>
      </w:r>
      <w:r w:rsidRPr="00231FC8">
        <w:t>complet</w:t>
      </w:r>
      <w:r w:rsidR="001F132E">
        <w:t xml:space="preserve">e </w:t>
      </w:r>
      <w:r w:rsidRPr="00231FC8">
        <w:t>a request for plan review</w:t>
      </w:r>
      <w:r w:rsidR="001F132E">
        <w:t>/</w:t>
      </w:r>
      <w:r w:rsidRPr="00231FC8">
        <w:t>changes and additions to existing plans</w:t>
      </w:r>
      <w:r>
        <w:t xml:space="preserve"> with home and living supports.</w:t>
      </w:r>
      <w:r w:rsidRPr="00231FC8">
        <w:t xml:space="preserve"> </w:t>
      </w:r>
    </w:p>
    <w:p w14:paraId="7F0545BA" w14:textId="0C4A1BDB" w:rsidR="001A4BBD" w:rsidRDefault="00723724" w:rsidP="00666174">
      <w:pPr>
        <w:pStyle w:val="ListParagraph"/>
        <w:numPr>
          <w:ilvl w:val="1"/>
          <w:numId w:val="3"/>
        </w:numPr>
        <w:spacing w:before="120" w:after="120"/>
      </w:pPr>
      <w:r>
        <w:t xml:space="preserve">Reports that the </w:t>
      </w:r>
      <w:r w:rsidR="001A4BBD" w:rsidRPr="001A4BBD">
        <w:t xml:space="preserve">NDIA sometimes removes supports for </w:t>
      </w:r>
      <w:r w:rsidR="00775EA8">
        <w:t xml:space="preserve">specialist </w:t>
      </w:r>
      <w:r w:rsidR="001B771D">
        <w:t>disability</w:t>
      </w:r>
      <w:r w:rsidR="00775EA8">
        <w:t xml:space="preserve"> a</w:t>
      </w:r>
      <w:r w:rsidR="001A4BBD" w:rsidRPr="001A4BBD">
        <w:t xml:space="preserve">ccommodation (SDA) and </w:t>
      </w:r>
      <w:r w:rsidR="00775EA8">
        <w:t>s</w:t>
      </w:r>
      <w:r w:rsidR="001A4BBD" w:rsidRPr="001A4BBD">
        <w:t xml:space="preserve">upported </w:t>
      </w:r>
      <w:r w:rsidR="00775EA8">
        <w:t>i</w:t>
      </w:r>
      <w:r w:rsidR="001A4BBD" w:rsidRPr="001A4BBD">
        <w:t xml:space="preserve">ndependent </w:t>
      </w:r>
      <w:r w:rsidR="00775EA8">
        <w:t>li</w:t>
      </w:r>
      <w:r w:rsidR="001A4BBD" w:rsidRPr="001A4BBD">
        <w:t xml:space="preserve">ving (SIL) immediately after a plan approval. </w:t>
      </w:r>
    </w:p>
    <w:p w14:paraId="73940631" w14:textId="21D18C6F" w:rsidR="00F13425" w:rsidRDefault="00C9459F" w:rsidP="00666174">
      <w:pPr>
        <w:pStyle w:val="ListParagraph"/>
        <w:numPr>
          <w:ilvl w:val="1"/>
          <w:numId w:val="3"/>
        </w:numPr>
        <w:spacing w:before="120" w:after="120"/>
      </w:pPr>
      <w:r>
        <w:t>A</w:t>
      </w:r>
      <w:r w:rsidR="00EC0BD0">
        <w:t>geing parents</w:t>
      </w:r>
      <w:r>
        <w:t xml:space="preserve">, </w:t>
      </w:r>
      <w:r w:rsidR="007B57E0">
        <w:t xml:space="preserve">whose children have </w:t>
      </w:r>
      <w:r w:rsidR="00486C79">
        <w:t>unstable home and living supports</w:t>
      </w:r>
      <w:r>
        <w:t xml:space="preserve">, </w:t>
      </w:r>
      <w:r w:rsidR="00486C79">
        <w:t xml:space="preserve">find it hard to </w:t>
      </w:r>
      <w:r w:rsidR="00EC0BD0" w:rsidRPr="00EC0BD0">
        <w:t xml:space="preserve">plan for their </w:t>
      </w:r>
      <w:r w:rsidR="00623236">
        <w:t>child</w:t>
      </w:r>
      <w:r w:rsidR="00EC0BD0" w:rsidRPr="00EC0BD0">
        <w:t>’s future with confidence.</w:t>
      </w:r>
    </w:p>
    <w:p w14:paraId="6CA6DC6F" w14:textId="67374676" w:rsidR="00E417DE" w:rsidRDefault="00D65B9F" w:rsidP="00666174">
      <w:pPr>
        <w:pStyle w:val="ListParagraph"/>
        <w:numPr>
          <w:ilvl w:val="1"/>
          <w:numId w:val="3"/>
        </w:numPr>
        <w:spacing w:before="120" w:after="120"/>
      </w:pPr>
      <w:r>
        <w:t xml:space="preserve">Some people with supports for SDA will not </w:t>
      </w:r>
      <w:r w:rsidR="00E417DE">
        <w:t xml:space="preserve">report inappropriate provider behaviour because they fear repercussions. </w:t>
      </w:r>
    </w:p>
    <w:p w14:paraId="6C3DD43B" w14:textId="437D6545" w:rsidR="00D34DB0" w:rsidRDefault="00105762" w:rsidP="00666174">
      <w:pPr>
        <w:pStyle w:val="ListParagraph"/>
        <w:numPr>
          <w:ilvl w:val="1"/>
          <w:numId w:val="3"/>
        </w:numPr>
        <w:spacing w:before="120" w:after="120"/>
      </w:pPr>
      <w:r>
        <w:t>R</w:t>
      </w:r>
      <w:r w:rsidR="0050474F">
        <w:t xml:space="preserve">eports that some participants are </w:t>
      </w:r>
      <w:r w:rsidR="00D34DB0">
        <w:t xml:space="preserve">in at-risk situations because </w:t>
      </w:r>
      <w:r w:rsidR="00B228C2">
        <w:t xml:space="preserve">of </w:t>
      </w:r>
      <w:r w:rsidR="00B228C2" w:rsidRPr="0050474F">
        <w:t>the</w:t>
      </w:r>
      <w:r w:rsidR="00D34DB0">
        <w:t xml:space="preserve"> NDIA’s h</w:t>
      </w:r>
      <w:r w:rsidR="0050474F" w:rsidRPr="0050474F">
        <w:t xml:space="preserve">ome </w:t>
      </w:r>
      <w:r w:rsidR="00D34DB0">
        <w:t>and</w:t>
      </w:r>
      <w:r w:rsidR="0050474F" w:rsidRPr="0050474F">
        <w:t xml:space="preserve"> </w:t>
      </w:r>
      <w:r w:rsidR="00D34DB0">
        <w:t>l</w:t>
      </w:r>
      <w:r w:rsidR="0050474F" w:rsidRPr="0050474F">
        <w:t>iving funding decisions and</w:t>
      </w:r>
      <w:r w:rsidR="00D34DB0">
        <w:t xml:space="preserve"> </w:t>
      </w:r>
      <w:r w:rsidR="0050474F" w:rsidRPr="0050474F">
        <w:t>decision-making processes</w:t>
      </w:r>
      <w:r w:rsidR="00D34DB0">
        <w:t>.</w:t>
      </w:r>
    </w:p>
    <w:p w14:paraId="2F9AE32D" w14:textId="77777777" w:rsidR="000D1265" w:rsidRDefault="005C6545" w:rsidP="00666174">
      <w:pPr>
        <w:pStyle w:val="ListParagraph"/>
        <w:numPr>
          <w:ilvl w:val="1"/>
          <w:numId w:val="3"/>
        </w:numPr>
        <w:spacing w:before="120" w:after="120"/>
      </w:pPr>
      <w:r>
        <w:t xml:space="preserve">Delays in SIL </w:t>
      </w:r>
      <w:r w:rsidR="000D1265">
        <w:t xml:space="preserve">approvals where there is a change in circumstance. </w:t>
      </w:r>
    </w:p>
    <w:p w14:paraId="50ED2ECF" w14:textId="27F5C765" w:rsidR="00311B78" w:rsidRDefault="0026547B" w:rsidP="00666174">
      <w:pPr>
        <w:pStyle w:val="ListParagraph"/>
        <w:numPr>
          <w:ilvl w:val="1"/>
          <w:numId w:val="3"/>
        </w:numPr>
        <w:spacing w:before="120" w:after="120"/>
      </w:pPr>
      <w:r w:rsidRPr="0026547B">
        <w:t xml:space="preserve">Some </w:t>
      </w:r>
      <w:r>
        <w:t>best-</w:t>
      </w:r>
      <w:r w:rsidRPr="0026547B">
        <w:t>practice SDA</w:t>
      </w:r>
      <w:r>
        <w:t xml:space="preserve"> </w:t>
      </w:r>
      <w:r w:rsidR="00147883">
        <w:t>providers</w:t>
      </w:r>
      <w:r w:rsidR="00E01872">
        <w:t xml:space="preserve"> </w:t>
      </w:r>
      <w:r w:rsidR="000C243A">
        <w:t>face financial stress</w:t>
      </w:r>
      <w:r w:rsidRPr="0026547B">
        <w:t xml:space="preserve"> due to </w:t>
      </w:r>
      <w:r w:rsidR="00105762">
        <w:t xml:space="preserve">many </w:t>
      </w:r>
      <w:r w:rsidR="00F65619">
        <w:t>factors</w:t>
      </w:r>
      <w:r w:rsidR="00105762">
        <w:t xml:space="preserve">, </w:t>
      </w:r>
      <w:r w:rsidR="00F65619">
        <w:t>including NDI</w:t>
      </w:r>
      <w:r w:rsidR="00147883">
        <w:t>A service booking delays</w:t>
      </w:r>
      <w:r w:rsidRPr="0026547B">
        <w:t>.</w:t>
      </w:r>
    </w:p>
    <w:p w14:paraId="584285AE" w14:textId="58817363" w:rsidR="00167744" w:rsidRPr="00F36DD6" w:rsidRDefault="00B228C2" w:rsidP="00077360">
      <w:pPr>
        <w:pStyle w:val="ListParagraph"/>
        <w:numPr>
          <w:ilvl w:val="1"/>
          <w:numId w:val="3"/>
        </w:numPr>
        <w:spacing w:before="120" w:after="120"/>
      </w:pPr>
      <w:r>
        <w:lastRenderedPageBreak/>
        <w:t xml:space="preserve">Concern </w:t>
      </w:r>
      <w:r w:rsidRPr="009E75AE">
        <w:t xml:space="preserve">some SDA providers </w:t>
      </w:r>
      <w:r w:rsidR="009B6EAD">
        <w:t>give</w:t>
      </w:r>
      <w:r w:rsidRPr="009E75AE">
        <w:t xml:space="preserve"> </w:t>
      </w:r>
      <w:r>
        <w:t xml:space="preserve">accommodation </w:t>
      </w:r>
      <w:r w:rsidRPr="009E75AE">
        <w:t>places to people on condition they receive SIL and other services from specified providers</w:t>
      </w:r>
      <w:r>
        <w:t xml:space="preserve">, which may </w:t>
      </w:r>
      <w:r w:rsidR="00162D6F">
        <w:t xml:space="preserve">breach </w:t>
      </w:r>
      <w:r w:rsidR="00756836">
        <w:t xml:space="preserve">the </w:t>
      </w:r>
      <w:r w:rsidR="00756836" w:rsidRPr="00756836">
        <w:rPr>
          <w:i/>
          <w:iCs/>
        </w:rPr>
        <w:t>Competition and Consumer Act 2010</w:t>
      </w:r>
      <w:r w:rsidR="00756836">
        <w:t xml:space="preserve">. </w:t>
      </w:r>
    </w:p>
    <w:p w14:paraId="0B0F3C8B" w14:textId="35F446E5" w:rsidR="00BD100B" w:rsidRPr="00980DEF" w:rsidRDefault="00C16D49" w:rsidP="00BD100B">
      <w:pPr>
        <w:pStyle w:val="Heading1"/>
        <w:spacing w:after="120"/>
      </w:pPr>
      <w:r>
        <w:t xml:space="preserve">Update on </w:t>
      </w:r>
      <w:r w:rsidR="002772C6">
        <w:t xml:space="preserve">NDIA </w:t>
      </w:r>
      <w:r>
        <w:t>co-d</w:t>
      </w:r>
      <w:r w:rsidR="00BD100B">
        <w:t xml:space="preserve">esign </w:t>
      </w:r>
      <w:r w:rsidR="004F77A7">
        <w:t>work</w:t>
      </w:r>
      <w:r w:rsidR="00F7470C">
        <w:t xml:space="preserve"> </w:t>
      </w:r>
    </w:p>
    <w:p w14:paraId="7DF7844D" w14:textId="251EE8C5" w:rsidR="00683AD9" w:rsidRDefault="007F7F5F" w:rsidP="00AD22CC">
      <w:pPr>
        <w:spacing w:after="0" w:line="240" w:lineRule="auto"/>
      </w:pPr>
      <w:r>
        <w:rPr>
          <w:rFonts w:cs="Arial"/>
        </w:rPr>
        <w:t>Ms Van Poppel</w:t>
      </w:r>
      <w:r w:rsidR="005C62FE">
        <w:rPr>
          <w:rFonts w:cs="Arial"/>
        </w:rPr>
        <w:t xml:space="preserve"> </w:t>
      </w:r>
      <w:r w:rsidR="00492382">
        <w:rPr>
          <w:rFonts w:cs="Arial"/>
        </w:rPr>
        <w:t xml:space="preserve">noted productive </w:t>
      </w:r>
      <w:r w:rsidR="00492382" w:rsidRPr="00311482">
        <w:rPr>
          <w:rFonts w:cs="Arial"/>
        </w:rPr>
        <w:t>meetings</w:t>
      </w:r>
      <w:r w:rsidR="00492382">
        <w:rPr>
          <w:rFonts w:cs="Arial"/>
        </w:rPr>
        <w:t xml:space="preserve"> held</w:t>
      </w:r>
      <w:r w:rsidR="00492382" w:rsidRPr="00311482">
        <w:rPr>
          <w:rFonts w:cs="Arial"/>
        </w:rPr>
        <w:t xml:space="preserve"> with the </w:t>
      </w:r>
      <w:r w:rsidR="00492382">
        <w:rPr>
          <w:rFonts w:cs="Arial"/>
        </w:rPr>
        <w:t>Co-design Steering C</w:t>
      </w:r>
      <w:r w:rsidR="00492382" w:rsidRPr="00311482">
        <w:rPr>
          <w:rFonts w:cs="Arial"/>
        </w:rPr>
        <w:t>ommittee</w:t>
      </w:r>
      <w:r w:rsidR="005D3EF0">
        <w:rPr>
          <w:rFonts w:cs="Arial"/>
        </w:rPr>
        <w:t>s during April/May</w:t>
      </w:r>
      <w:r w:rsidR="00740941" w:rsidRPr="00740941">
        <w:rPr>
          <w:rFonts w:cs="Arial"/>
        </w:rPr>
        <w:t xml:space="preserve">. </w:t>
      </w:r>
      <w:r w:rsidR="00757443">
        <w:rPr>
          <w:rFonts w:cs="Arial"/>
        </w:rPr>
        <w:t>She said</w:t>
      </w:r>
      <w:r w:rsidR="0037061C">
        <w:rPr>
          <w:rFonts w:cs="Arial"/>
        </w:rPr>
        <w:t xml:space="preserve"> </w:t>
      </w:r>
      <w:hyperlink r:id="rId18" w:history="1">
        <w:r w:rsidR="0037061C" w:rsidRPr="00815BC8">
          <w:rPr>
            <w:rStyle w:val="Hyperlink"/>
            <w:rFonts w:cs="Arial"/>
          </w:rPr>
          <w:t>co-design projects (external)</w:t>
        </w:r>
      </w:hyperlink>
      <w:r w:rsidR="00757443">
        <w:rPr>
          <w:rFonts w:cs="Arial"/>
        </w:rPr>
        <w:t xml:space="preserve"> </w:t>
      </w:r>
      <w:r w:rsidR="00196CF8">
        <w:rPr>
          <w:rFonts w:cs="Arial"/>
        </w:rPr>
        <w:t xml:space="preserve">and </w:t>
      </w:r>
      <w:r w:rsidR="00196CF8">
        <w:t>activity schedules for each project</w:t>
      </w:r>
      <w:r w:rsidR="00196CF8">
        <w:rPr>
          <w:rFonts w:cs="Arial"/>
        </w:rPr>
        <w:t xml:space="preserve"> </w:t>
      </w:r>
      <w:r w:rsidR="002E4129">
        <w:rPr>
          <w:rFonts w:cs="Arial"/>
        </w:rPr>
        <w:t>are moving at difference pace</w:t>
      </w:r>
      <w:r w:rsidR="00196CF8">
        <w:rPr>
          <w:rFonts w:cs="Arial"/>
        </w:rPr>
        <w:t xml:space="preserve">, </w:t>
      </w:r>
      <w:r w:rsidR="002E4129">
        <w:rPr>
          <w:rFonts w:cs="Arial"/>
        </w:rPr>
        <w:t xml:space="preserve">and </w:t>
      </w:r>
      <w:r w:rsidR="00757443">
        <w:t xml:space="preserve">it is important that the NDIA </w:t>
      </w:r>
      <w:r w:rsidR="00E659C6">
        <w:t>engages</w:t>
      </w:r>
      <w:r w:rsidR="00757443">
        <w:t xml:space="preserve"> widely. </w:t>
      </w:r>
    </w:p>
    <w:p w14:paraId="37B1912E" w14:textId="77777777" w:rsidR="00683AD9" w:rsidRDefault="00683AD9" w:rsidP="00AD22CC">
      <w:pPr>
        <w:spacing w:after="0" w:line="240" w:lineRule="auto"/>
      </w:pPr>
    </w:p>
    <w:p w14:paraId="62924E80" w14:textId="1B9B8106" w:rsidR="00492382" w:rsidRDefault="00757443" w:rsidP="00AD22CC">
      <w:pPr>
        <w:spacing w:after="0" w:line="240" w:lineRule="auto"/>
        <w:rPr>
          <w:rFonts w:cs="Arial"/>
        </w:rPr>
      </w:pPr>
      <w:r>
        <w:t>W</w:t>
      </w:r>
      <w:r w:rsidR="002E4129">
        <w:rPr>
          <w:rFonts w:cs="Arial"/>
        </w:rPr>
        <w:t xml:space="preserve">ork continues </w:t>
      </w:r>
      <w:r w:rsidR="00740941">
        <w:rPr>
          <w:rFonts w:cs="Arial"/>
        </w:rPr>
        <w:t xml:space="preserve">to develop </w:t>
      </w:r>
      <w:r w:rsidR="00492382">
        <w:rPr>
          <w:rFonts w:cs="Arial"/>
        </w:rPr>
        <w:t>four key policies</w:t>
      </w:r>
      <w:r w:rsidR="003D79DB">
        <w:rPr>
          <w:rFonts w:cs="Arial"/>
        </w:rPr>
        <w:t xml:space="preserve"> for</w:t>
      </w:r>
      <w:r w:rsidR="00492382">
        <w:rPr>
          <w:rFonts w:cs="Arial"/>
        </w:rPr>
        <w:t>:</w:t>
      </w:r>
    </w:p>
    <w:p w14:paraId="21DA7292" w14:textId="77777777" w:rsidR="00C16D49" w:rsidRPr="00311482" w:rsidRDefault="00C16D49" w:rsidP="00AD22CC">
      <w:pPr>
        <w:pStyle w:val="ListParagraph"/>
        <w:numPr>
          <w:ilvl w:val="0"/>
          <w:numId w:val="8"/>
        </w:numPr>
        <w:spacing w:after="0" w:line="240" w:lineRule="auto"/>
      </w:pPr>
      <w:r w:rsidRPr="00311482">
        <w:t xml:space="preserve">Information Gathering for Access and Planning </w:t>
      </w:r>
    </w:p>
    <w:p w14:paraId="546A1E5C" w14:textId="77777777" w:rsidR="00C16D49" w:rsidRPr="00311482" w:rsidRDefault="00C16D49" w:rsidP="00AD22CC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Home and L</w:t>
      </w:r>
      <w:r w:rsidRPr="00311482">
        <w:t>iving</w:t>
      </w:r>
    </w:p>
    <w:p w14:paraId="061B88AA" w14:textId="77777777" w:rsidR="00C16D49" w:rsidRPr="00311482" w:rsidRDefault="00C16D49" w:rsidP="00AD22CC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Support for Decision M</w:t>
      </w:r>
      <w:r w:rsidRPr="00311482">
        <w:t>aking</w:t>
      </w:r>
    </w:p>
    <w:p w14:paraId="5E83BA50" w14:textId="77777777" w:rsidR="00627CCB" w:rsidRDefault="00C16D49" w:rsidP="00627CCB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Participant S</w:t>
      </w:r>
      <w:r w:rsidRPr="00311482">
        <w:t>afety.</w:t>
      </w:r>
    </w:p>
    <w:p w14:paraId="11CE1079" w14:textId="77777777" w:rsidR="00627CCB" w:rsidRDefault="00627CCB" w:rsidP="00627CCB">
      <w:pPr>
        <w:spacing w:after="0" w:line="240" w:lineRule="auto"/>
      </w:pPr>
    </w:p>
    <w:p w14:paraId="7A5690EB" w14:textId="7CA0512E" w:rsidR="00A0621E" w:rsidRDefault="00627CCB" w:rsidP="00627CCB">
      <w:pPr>
        <w:spacing w:after="0" w:line="240" w:lineRule="auto"/>
      </w:pPr>
      <w:r>
        <w:t xml:space="preserve">Council Member, </w:t>
      </w:r>
      <w:r w:rsidR="00457CE8">
        <w:t xml:space="preserve">Dr </w:t>
      </w:r>
      <w:r>
        <w:t xml:space="preserve">George Taleporos, updated on the work of </w:t>
      </w:r>
      <w:r w:rsidR="007A1A72">
        <w:t xml:space="preserve">the </w:t>
      </w:r>
      <w:r>
        <w:t>Participant Safety</w:t>
      </w:r>
      <w:r w:rsidR="007A1A72">
        <w:t xml:space="preserve"> </w:t>
      </w:r>
      <w:r w:rsidR="002E3D6B">
        <w:t>Co-design Steering Committee</w:t>
      </w:r>
      <w:r>
        <w:t xml:space="preserve">. He highlighted the need to work </w:t>
      </w:r>
      <w:r w:rsidR="00ED6FF9">
        <w:t>carefully,</w:t>
      </w:r>
      <w:r>
        <w:t xml:space="preserve"> and use lived experience in a way that is safe for all</w:t>
      </w:r>
      <w:r w:rsidR="007A1A72">
        <w:t xml:space="preserve"> and allows for the di</w:t>
      </w:r>
      <w:r w:rsidR="00F15324">
        <w:t xml:space="preserve">gnity of risk. </w:t>
      </w:r>
    </w:p>
    <w:p w14:paraId="0AA79DB0" w14:textId="77777777" w:rsidR="00A0621E" w:rsidRDefault="00A0621E" w:rsidP="00627CCB">
      <w:pPr>
        <w:spacing w:after="0" w:line="240" w:lineRule="auto"/>
      </w:pPr>
    </w:p>
    <w:p w14:paraId="3049ED26" w14:textId="06C0D448" w:rsidR="0008065E" w:rsidRDefault="0008065E" w:rsidP="0015440E">
      <w:pPr>
        <w:spacing w:after="40" w:line="240" w:lineRule="auto"/>
      </w:pPr>
      <w:r>
        <w:t xml:space="preserve">Council </w:t>
      </w:r>
      <w:r w:rsidR="00457CE8">
        <w:t>M</w:t>
      </w:r>
      <w:r>
        <w:t>embers noted</w:t>
      </w:r>
      <w:r w:rsidR="007B346A">
        <w:t xml:space="preserve"> the project</w:t>
      </w:r>
      <w:r w:rsidR="00C57B31">
        <w:t>(s)</w:t>
      </w:r>
      <w:r w:rsidR="000005D6">
        <w:t xml:space="preserve"> should</w:t>
      </w:r>
      <w:r>
        <w:t>:</w:t>
      </w:r>
    </w:p>
    <w:p w14:paraId="004CCA35" w14:textId="1CDFCFB1" w:rsidR="007B346A" w:rsidRDefault="00A317B3" w:rsidP="0015440E">
      <w:pPr>
        <w:pStyle w:val="ListParagraph"/>
        <w:numPr>
          <w:ilvl w:val="0"/>
          <w:numId w:val="11"/>
        </w:numPr>
        <w:spacing w:after="40" w:line="240" w:lineRule="auto"/>
      </w:pPr>
      <w:r>
        <w:t>A</w:t>
      </w:r>
      <w:r w:rsidR="00170B73">
        <w:t xml:space="preserve">ddress </w:t>
      </w:r>
      <w:r w:rsidR="0092586A">
        <w:t>women</w:t>
      </w:r>
      <w:r w:rsidR="00A303AF">
        <w:t>’s safety</w:t>
      </w:r>
      <w:r w:rsidR="000005D6">
        <w:t>, e</w:t>
      </w:r>
      <w:r w:rsidR="00A303AF">
        <w:t xml:space="preserve">specially women </w:t>
      </w:r>
      <w:r w:rsidR="002C04A6">
        <w:t xml:space="preserve">who identify as First Nations, </w:t>
      </w:r>
      <w:r w:rsidR="00D47981">
        <w:t>Culturally</w:t>
      </w:r>
      <w:r w:rsidR="002E3D6B">
        <w:t xml:space="preserve"> and </w:t>
      </w:r>
      <w:r w:rsidR="00D47981">
        <w:t>Linguistically</w:t>
      </w:r>
      <w:r w:rsidR="002E3D6B">
        <w:t xml:space="preserve"> Divers</w:t>
      </w:r>
      <w:r w:rsidR="00D47981">
        <w:t xml:space="preserve">e (CALD), </w:t>
      </w:r>
      <w:r w:rsidR="002C04A6">
        <w:t xml:space="preserve">or LGBTIQA+. </w:t>
      </w:r>
    </w:p>
    <w:p w14:paraId="00DF2F3B" w14:textId="277A9148" w:rsidR="000005D6" w:rsidRDefault="00A317B3" w:rsidP="0008065E">
      <w:pPr>
        <w:pStyle w:val="ListParagraph"/>
        <w:numPr>
          <w:ilvl w:val="0"/>
          <w:numId w:val="11"/>
        </w:numPr>
        <w:spacing w:after="0" w:line="240" w:lineRule="auto"/>
      </w:pPr>
      <w:r>
        <w:t>A</w:t>
      </w:r>
      <w:r w:rsidR="00170B73">
        <w:t xml:space="preserve">ddress </w:t>
      </w:r>
      <w:r w:rsidR="004D4B3B">
        <w:t xml:space="preserve">the </w:t>
      </w:r>
      <w:r w:rsidR="00720DD4">
        <w:t>key</w:t>
      </w:r>
      <w:r w:rsidR="00A9422B">
        <w:t xml:space="preserve"> role that f</w:t>
      </w:r>
      <w:r w:rsidR="004D4B3B">
        <w:t xml:space="preserve">riendship </w:t>
      </w:r>
      <w:r w:rsidR="008E114F">
        <w:t xml:space="preserve">and </w:t>
      </w:r>
      <w:r w:rsidR="00A9422B">
        <w:t xml:space="preserve">supported employment </w:t>
      </w:r>
      <w:r w:rsidR="00D47981">
        <w:t xml:space="preserve">play in </w:t>
      </w:r>
      <w:r w:rsidR="00170B73">
        <w:t>keep</w:t>
      </w:r>
      <w:r w:rsidR="00D47981">
        <w:t>ing</w:t>
      </w:r>
      <w:r w:rsidR="00170B73">
        <w:t xml:space="preserve"> people </w:t>
      </w:r>
      <w:r w:rsidR="00D47981">
        <w:t xml:space="preserve">with disability </w:t>
      </w:r>
      <w:r w:rsidR="00170B73">
        <w:t>safe</w:t>
      </w:r>
      <w:r w:rsidR="00A9422B">
        <w:t>.</w:t>
      </w:r>
    </w:p>
    <w:p w14:paraId="5A110657" w14:textId="1BB7ECB0" w:rsidR="0008065E" w:rsidRDefault="00A317B3" w:rsidP="0008065E">
      <w:pPr>
        <w:pStyle w:val="ListParagraph"/>
        <w:numPr>
          <w:ilvl w:val="0"/>
          <w:numId w:val="11"/>
        </w:numPr>
        <w:spacing w:after="0" w:line="240" w:lineRule="auto"/>
      </w:pPr>
      <w:r>
        <w:t>R</w:t>
      </w:r>
      <w:r w:rsidR="00170B73">
        <w:t xml:space="preserve">eference Council’s past </w:t>
      </w:r>
      <w:r w:rsidR="009E1A2B">
        <w:t>advice</w:t>
      </w:r>
      <w:r w:rsidR="008E114F">
        <w:t>,</w:t>
      </w:r>
      <w:r w:rsidR="009E1A2B">
        <w:t xml:space="preserve"> </w:t>
      </w:r>
      <w:hyperlink r:id="rId19" w:tgtFrame="_blank" w:history="1">
        <w:r w:rsidR="00B9396A" w:rsidRPr="000D2CD5">
          <w:rPr>
            <w:rStyle w:val="Hyperlink"/>
          </w:rPr>
          <w:t>‘C</w:t>
        </w:r>
        <w:r w:rsidR="008E114F" w:rsidRPr="000D2CD5">
          <w:rPr>
            <w:rStyle w:val="Hyperlink"/>
          </w:rPr>
          <w:t>hoice and control to safely live a good life of belonging and citizenship</w:t>
        </w:r>
        <w:r w:rsidR="00B9396A" w:rsidRPr="000D2CD5">
          <w:rPr>
            <w:rStyle w:val="Hyperlink"/>
          </w:rPr>
          <w:t>’</w:t>
        </w:r>
        <w:r w:rsidR="0074142A" w:rsidRPr="000D2CD5">
          <w:rPr>
            <w:rStyle w:val="Hyperlink"/>
          </w:rPr>
          <w:t xml:space="preserve"> (</w:t>
        </w:r>
        <w:r w:rsidR="00B9396A" w:rsidRPr="000D2CD5">
          <w:rPr>
            <w:rStyle w:val="Hyperlink"/>
          </w:rPr>
          <w:t>DOCX 1MB</w:t>
        </w:r>
        <w:r w:rsidR="0074142A" w:rsidRPr="000D2CD5">
          <w:rPr>
            <w:rStyle w:val="Hyperlink"/>
          </w:rPr>
          <w:t>)</w:t>
        </w:r>
      </w:hyperlink>
      <w:r w:rsidR="008E114F">
        <w:t xml:space="preserve">. </w:t>
      </w:r>
    </w:p>
    <w:p w14:paraId="59BBFD4A" w14:textId="689C2675" w:rsidR="008E114F" w:rsidRDefault="00A317B3" w:rsidP="0008065E">
      <w:pPr>
        <w:pStyle w:val="ListParagraph"/>
        <w:numPr>
          <w:ilvl w:val="0"/>
          <w:numId w:val="11"/>
        </w:numPr>
        <w:spacing w:after="0" w:line="240" w:lineRule="auto"/>
      </w:pPr>
      <w:r>
        <w:t>C</w:t>
      </w:r>
      <w:r w:rsidR="002657C7">
        <w:t xml:space="preserve">onsider ways </w:t>
      </w:r>
      <w:r w:rsidR="0040208E">
        <w:t xml:space="preserve">to </w:t>
      </w:r>
      <w:r w:rsidR="001A56BF">
        <w:t xml:space="preserve">engage people </w:t>
      </w:r>
      <w:r w:rsidR="00F12575">
        <w:t>without</w:t>
      </w:r>
      <w:r w:rsidR="00B73D36">
        <w:t xml:space="preserve"> </w:t>
      </w:r>
      <w:r w:rsidR="00F12575">
        <w:t>retraumatisation</w:t>
      </w:r>
      <w:r w:rsidR="002657C7">
        <w:t xml:space="preserve">. </w:t>
      </w:r>
    </w:p>
    <w:p w14:paraId="48FF24C8" w14:textId="170C2097" w:rsidR="009C7179" w:rsidRPr="000802B6" w:rsidRDefault="00E252DF" w:rsidP="009C7179">
      <w:pPr>
        <w:pStyle w:val="Heading1"/>
        <w:spacing w:after="120"/>
      </w:pPr>
      <w:r>
        <w:t>NDI</w:t>
      </w:r>
      <w:r w:rsidR="00C33167">
        <w:t xml:space="preserve">S Quality and Safeguards Commission </w:t>
      </w:r>
      <w:r>
        <w:t xml:space="preserve"> </w:t>
      </w:r>
    </w:p>
    <w:p w14:paraId="6AC7FD05" w14:textId="44DE6B13" w:rsidR="00AE084E" w:rsidRDefault="00AA1015" w:rsidP="0015440E">
      <w:pPr>
        <w:spacing w:after="40"/>
        <w:rPr>
          <w:rFonts w:cs="Arial"/>
        </w:rPr>
      </w:pPr>
      <w:r>
        <w:rPr>
          <w:rFonts w:cs="Arial"/>
        </w:rPr>
        <w:t>Tracy Mackey, NDIS Quality and Safeguards Commissioner, discussed the NDIS Quality and Safeguards Commission’s</w:t>
      </w:r>
      <w:r w:rsidR="0063018F">
        <w:rPr>
          <w:rFonts w:cs="Arial"/>
        </w:rPr>
        <w:t xml:space="preserve"> </w:t>
      </w:r>
      <w:r>
        <w:rPr>
          <w:rFonts w:cs="Arial"/>
        </w:rPr>
        <w:t>work</w:t>
      </w:r>
      <w:r w:rsidR="00933B23">
        <w:rPr>
          <w:rFonts w:cs="Arial"/>
        </w:rPr>
        <w:t xml:space="preserve">, including its </w:t>
      </w:r>
      <w:r w:rsidR="008E7441">
        <w:rPr>
          <w:rFonts w:cs="Arial"/>
        </w:rPr>
        <w:t xml:space="preserve">five-year </w:t>
      </w:r>
      <w:r w:rsidR="00933B23">
        <w:rPr>
          <w:rFonts w:cs="Arial"/>
        </w:rPr>
        <w:t xml:space="preserve">strategic </w:t>
      </w:r>
      <w:r w:rsidR="00370C78">
        <w:rPr>
          <w:rFonts w:cs="Arial"/>
        </w:rPr>
        <w:t>plan</w:t>
      </w:r>
      <w:r w:rsidR="00741BED">
        <w:rPr>
          <w:rFonts w:cs="Arial"/>
        </w:rPr>
        <w:t>.</w:t>
      </w:r>
      <w:r w:rsidR="0063018F">
        <w:rPr>
          <w:rFonts w:cs="Arial"/>
        </w:rPr>
        <w:t xml:space="preserve"> </w:t>
      </w:r>
      <w:r w:rsidR="00C87EA3">
        <w:rPr>
          <w:rFonts w:cs="Arial"/>
        </w:rPr>
        <w:t xml:space="preserve">The </w:t>
      </w:r>
      <w:r>
        <w:rPr>
          <w:rFonts w:cs="Arial"/>
        </w:rPr>
        <w:t>Commission</w:t>
      </w:r>
      <w:r w:rsidR="00C87EA3">
        <w:rPr>
          <w:rFonts w:cs="Arial"/>
        </w:rPr>
        <w:t xml:space="preserve">er asked for feedback </w:t>
      </w:r>
      <w:r w:rsidR="00AE084E">
        <w:rPr>
          <w:rFonts w:cs="Arial"/>
        </w:rPr>
        <w:t>about the plan</w:t>
      </w:r>
      <w:r w:rsidR="0063018F">
        <w:rPr>
          <w:rFonts w:cs="Arial"/>
        </w:rPr>
        <w:t xml:space="preserve"> and </w:t>
      </w:r>
      <w:r w:rsidR="002252D6">
        <w:rPr>
          <w:rFonts w:cs="Arial"/>
        </w:rPr>
        <w:t>M</w:t>
      </w:r>
      <w:r w:rsidR="0063018F">
        <w:rPr>
          <w:rFonts w:cs="Arial"/>
        </w:rPr>
        <w:t xml:space="preserve">embers noted: </w:t>
      </w:r>
    </w:p>
    <w:p w14:paraId="775398E4" w14:textId="6B3CAEC9" w:rsidR="003D4B86" w:rsidRDefault="00B00D67" w:rsidP="0015440E">
      <w:pPr>
        <w:pStyle w:val="ListParagraph"/>
        <w:numPr>
          <w:ilvl w:val="0"/>
          <w:numId w:val="12"/>
        </w:numPr>
        <w:spacing w:after="40" w:line="256" w:lineRule="auto"/>
        <w:rPr>
          <w:rFonts w:cs="Arial"/>
        </w:rPr>
      </w:pPr>
      <w:r>
        <w:rPr>
          <w:rFonts w:cs="Arial"/>
        </w:rPr>
        <w:t>P</w:t>
      </w:r>
      <w:r w:rsidR="006338CC">
        <w:rPr>
          <w:rFonts w:cs="Arial"/>
        </w:rPr>
        <w:t xml:space="preserve">eople with disability need to understand what makes a </w:t>
      </w:r>
      <w:r w:rsidR="00C21BAC">
        <w:rPr>
          <w:rFonts w:cs="Arial"/>
        </w:rPr>
        <w:t xml:space="preserve">quality service and </w:t>
      </w:r>
      <w:r w:rsidR="006338CC">
        <w:rPr>
          <w:rFonts w:cs="Arial"/>
        </w:rPr>
        <w:t xml:space="preserve">skilled worker. They also </w:t>
      </w:r>
      <w:r w:rsidR="003D4B86">
        <w:rPr>
          <w:rFonts w:cs="Arial"/>
        </w:rPr>
        <w:t xml:space="preserve">deserve </w:t>
      </w:r>
      <w:r w:rsidR="006338CC">
        <w:rPr>
          <w:rFonts w:cs="Arial"/>
        </w:rPr>
        <w:t>support from workers</w:t>
      </w:r>
      <w:r w:rsidR="003D4B86">
        <w:rPr>
          <w:rFonts w:cs="Arial"/>
        </w:rPr>
        <w:t xml:space="preserve"> who have the right attitude and values</w:t>
      </w:r>
      <w:r w:rsidR="009034BE">
        <w:rPr>
          <w:rFonts w:cs="Arial"/>
        </w:rPr>
        <w:t xml:space="preserve"> too</w:t>
      </w:r>
      <w:r w:rsidR="003D4B86">
        <w:rPr>
          <w:rFonts w:cs="Arial"/>
        </w:rPr>
        <w:t xml:space="preserve">. </w:t>
      </w:r>
    </w:p>
    <w:p w14:paraId="48F04845" w14:textId="6A0F39D6" w:rsidR="003D4B86" w:rsidRDefault="00045757" w:rsidP="00AA1015">
      <w:pPr>
        <w:pStyle w:val="ListParagraph"/>
        <w:numPr>
          <w:ilvl w:val="0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People with disability have the right to</w:t>
      </w:r>
      <w:r w:rsidR="00B84CA7">
        <w:rPr>
          <w:rFonts w:cs="Arial"/>
        </w:rPr>
        <w:t xml:space="preserve"> self-determination, </w:t>
      </w:r>
      <w:r w:rsidR="009034BE">
        <w:rPr>
          <w:rFonts w:cs="Arial"/>
        </w:rPr>
        <w:t xml:space="preserve">including </w:t>
      </w:r>
      <w:r w:rsidR="00B84CA7">
        <w:rPr>
          <w:rFonts w:cs="Arial"/>
        </w:rPr>
        <w:t xml:space="preserve">making </w:t>
      </w:r>
      <w:r w:rsidR="009034BE">
        <w:rPr>
          <w:rFonts w:cs="Arial"/>
        </w:rPr>
        <w:t>informed</w:t>
      </w:r>
      <w:r w:rsidR="00B84CA7">
        <w:rPr>
          <w:rFonts w:cs="Arial"/>
        </w:rPr>
        <w:t xml:space="preserve"> choices and access </w:t>
      </w:r>
      <w:r w:rsidR="00A85526">
        <w:rPr>
          <w:rFonts w:cs="Arial"/>
        </w:rPr>
        <w:t>to</w:t>
      </w:r>
      <w:r w:rsidR="00B84CA7">
        <w:rPr>
          <w:rFonts w:cs="Arial"/>
        </w:rPr>
        <w:t xml:space="preserve"> capability building supports. </w:t>
      </w:r>
    </w:p>
    <w:p w14:paraId="652ABBDA" w14:textId="0394B9CF" w:rsidR="00FD2EC1" w:rsidRDefault="007E5A9B" w:rsidP="00AA1015">
      <w:pPr>
        <w:pStyle w:val="ListParagraph"/>
        <w:numPr>
          <w:ilvl w:val="0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Australian g</w:t>
      </w:r>
      <w:r w:rsidR="00CC59F8">
        <w:rPr>
          <w:rFonts w:cs="Arial"/>
        </w:rPr>
        <w:t>overnments and private enterprise can improve the way they regulate</w:t>
      </w:r>
      <w:r w:rsidR="00CF1964">
        <w:rPr>
          <w:rFonts w:cs="Arial"/>
        </w:rPr>
        <w:t xml:space="preserve"> by </w:t>
      </w:r>
      <w:r w:rsidR="007E0AB5">
        <w:rPr>
          <w:rFonts w:cs="Arial"/>
        </w:rPr>
        <w:t xml:space="preserve">having </w:t>
      </w:r>
      <w:r w:rsidR="00880C3D">
        <w:rPr>
          <w:rFonts w:cs="Arial"/>
        </w:rPr>
        <w:t xml:space="preserve">regulation </w:t>
      </w:r>
      <w:r w:rsidR="007E0AB5">
        <w:rPr>
          <w:rFonts w:cs="Arial"/>
        </w:rPr>
        <w:t xml:space="preserve">strategies and </w:t>
      </w:r>
      <w:r w:rsidR="00CF1964">
        <w:rPr>
          <w:rFonts w:cs="Arial"/>
        </w:rPr>
        <w:t>focusing on</w:t>
      </w:r>
      <w:r w:rsidR="00775D96">
        <w:rPr>
          <w:rFonts w:cs="Arial"/>
        </w:rPr>
        <w:t xml:space="preserve"> work </w:t>
      </w:r>
      <w:r w:rsidR="00941EE7">
        <w:rPr>
          <w:rFonts w:cs="Arial"/>
        </w:rPr>
        <w:t>they do in</w:t>
      </w:r>
      <w:r w:rsidR="00775D96">
        <w:rPr>
          <w:rFonts w:cs="Arial"/>
        </w:rPr>
        <w:t xml:space="preserve"> the development phase. </w:t>
      </w:r>
    </w:p>
    <w:p w14:paraId="4964C7B8" w14:textId="54989CE0" w:rsidR="00AD5A37" w:rsidRDefault="00AD5A37" w:rsidP="00AA1015">
      <w:pPr>
        <w:pStyle w:val="ListParagraph"/>
        <w:numPr>
          <w:ilvl w:val="0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People with disability need </w:t>
      </w:r>
      <w:r w:rsidRPr="00AD5A37">
        <w:rPr>
          <w:rFonts w:cs="Arial"/>
        </w:rPr>
        <w:t xml:space="preserve">training to </w:t>
      </w:r>
      <w:r>
        <w:rPr>
          <w:rFonts w:cs="Arial"/>
        </w:rPr>
        <w:t xml:space="preserve">understand their consumer rights. </w:t>
      </w:r>
    </w:p>
    <w:p w14:paraId="718E5331" w14:textId="116D8CFC" w:rsidR="00AD5A37" w:rsidRDefault="00E053DF" w:rsidP="00AA1015">
      <w:pPr>
        <w:pStyle w:val="ListParagraph"/>
        <w:numPr>
          <w:ilvl w:val="0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There </w:t>
      </w:r>
      <w:r w:rsidR="0064258B">
        <w:rPr>
          <w:rFonts w:cs="Arial"/>
        </w:rPr>
        <w:t>are sometimes</w:t>
      </w:r>
      <w:r w:rsidR="00986B8D">
        <w:rPr>
          <w:rFonts w:cs="Arial"/>
        </w:rPr>
        <w:t xml:space="preserve"> more</w:t>
      </w:r>
      <w:r w:rsidR="0064258B">
        <w:rPr>
          <w:rFonts w:cs="Arial"/>
        </w:rPr>
        <w:t xml:space="preserve"> disadvantages to being a registered provider</w:t>
      </w:r>
      <w:r w:rsidR="00986B8D">
        <w:rPr>
          <w:rFonts w:cs="Arial"/>
        </w:rPr>
        <w:t xml:space="preserve"> than being an unregistered provider</w:t>
      </w:r>
      <w:r w:rsidR="00774C94">
        <w:rPr>
          <w:rFonts w:cs="Arial"/>
        </w:rPr>
        <w:t xml:space="preserve">. For example, </w:t>
      </w:r>
      <w:r w:rsidR="00980319">
        <w:rPr>
          <w:rFonts w:cs="Arial"/>
        </w:rPr>
        <w:t xml:space="preserve">the </w:t>
      </w:r>
      <w:r w:rsidR="00774C94">
        <w:rPr>
          <w:rFonts w:cs="Arial"/>
        </w:rPr>
        <w:t>audi</w:t>
      </w:r>
      <w:r w:rsidR="00CB1EC4">
        <w:rPr>
          <w:rFonts w:cs="Arial"/>
        </w:rPr>
        <w:t>ti</w:t>
      </w:r>
      <w:r w:rsidR="00774C94">
        <w:rPr>
          <w:rFonts w:cs="Arial"/>
        </w:rPr>
        <w:t>ng process</w:t>
      </w:r>
      <w:r w:rsidR="002772C6">
        <w:rPr>
          <w:rFonts w:cs="Arial"/>
        </w:rPr>
        <w:t xml:space="preserve"> and cost</w:t>
      </w:r>
      <w:r w:rsidR="005E464B">
        <w:rPr>
          <w:rFonts w:cs="Arial"/>
        </w:rPr>
        <w:t xml:space="preserve">. </w:t>
      </w:r>
    </w:p>
    <w:p w14:paraId="301C735B" w14:textId="2E92EF20" w:rsidR="005E464B" w:rsidRDefault="005E464B" w:rsidP="00AA1015">
      <w:pPr>
        <w:pStyle w:val="ListParagraph"/>
        <w:numPr>
          <w:ilvl w:val="0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The strategy should include all people with disability, including children</w:t>
      </w:r>
      <w:r w:rsidR="0019679E">
        <w:rPr>
          <w:rFonts w:cs="Arial"/>
        </w:rPr>
        <w:t xml:space="preserve"> and </w:t>
      </w:r>
      <w:r w:rsidR="00B06D0A">
        <w:rPr>
          <w:rFonts w:cs="Arial"/>
        </w:rPr>
        <w:t xml:space="preserve">creating links with organisations like </w:t>
      </w:r>
      <w:hyperlink r:id="rId20" w:history="1">
        <w:r w:rsidR="00B06D0A" w:rsidRPr="001E755A">
          <w:rPr>
            <w:rStyle w:val="Hyperlink"/>
            <w:rFonts w:cs="Arial"/>
          </w:rPr>
          <w:t>SNAICC National Voice for our Children</w:t>
        </w:r>
      </w:hyperlink>
      <w:r w:rsidR="00CF1B12">
        <w:rPr>
          <w:rStyle w:val="Hyperlink"/>
          <w:rFonts w:cs="Arial"/>
        </w:rPr>
        <w:t xml:space="preserve"> (external)</w:t>
      </w:r>
      <w:r w:rsidR="00B06D0A">
        <w:rPr>
          <w:rFonts w:cs="Arial"/>
        </w:rPr>
        <w:t xml:space="preserve">. </w:t>
      </w:r>
    </w:p>
    <w:p w14:paraId="25CFE80F" w14:textId="41B5C301" w:rsidR="00097A4D" w:rsidRPr="007C7EF4" w:rsidRDefault="00590D7C" w:rsidP="00097A4D">
      <w:pPr>
        <w:pStyle w:val="Heading1"/>
        <w:spacing w:after="120"/>
        <w:rPr>
          <w:i/>
        </w:rPr>
      </w:pPr>
      <w:r>
        <w:lastRenderedPageBreak/>
        <w:t xml:space="preserve">Update on </w:t>
      </w:r>
      <w:r w:rsidR="00132AAC">
        <w:t xml:space="preserve">NDIA reporting </w:t>
      </w:r>
    </w:p>
    <w:p w14:paraId="5B7BC282" w14:textId="132E7DE4" w:rsidR="004353DD" w:rsidRDefault="00132AAC" w:rsidP="00AD22CC">
      <w:pPr>
        <w:spacing w:after="0"/>
        <w:rPr>
          <w:lang w:eastAsia="en-AU"/>
        </w:rPr>
      </w:pPr>
      <w:r>
        <w:rPr>
          <w:lang w:eastAsia="en-AU"/>
        </w:rPr>
        <w:t xml:space="preserve">Sarah Johnson, </w:t>
      </w:r>
      <w:r w:rsidR="003B782C">
        <w:rPr>
          <w:lang w:eastAsia="en-AU"/>
        </w:rPr>
        <w:t xml:space="preserve">Scheme Actuary and </w:t>
      </w:r>
      <w:r>
        <w:rPr>
          <w:lang w:eastAsia="en-AU"/>
        </w:rPr>
        <w:t>Dep</w:t>
      </w:r>
      <w:r w:rsidR="004F4EF8">
        <w:rPr>
          <w:lang w:eastAsia="en-AU"/>
        </w:rPr>
        <w:t xml:space="preserve">uty CEO of Design, Digital and Strategy </w:t>
      </w:r>
      <w:r w:rsidR="00AF3A3D">
        <w:rPr>
          <w:lang w:eastAsia="en-AU"/>
        </w:rPr>
        <w:t xml:space="preserve">at NDIA, </w:t>
      </w:r>
      <w:r w:rsidR="007970C5">
        <w:rPr>
          <w:lang w:eastAsia="en-AU"/>
        </w:rPr>
        <w:t xml:space="preserve">discussed the latest </w:t>
      </w:r>
      <w:hyperlink r:id="rId21" w:history="1">
        <w:r w:rsidR="007970C5" w:rsidRPr="00AC7835">
          <w:rPr>
            <w:rStyle w:val="Hyperlink"/>
            <w:lang w:eastAsia="en-AU"/>
          </w:rPr>
          <w:t>Quarterly Report</w:t>
        </w:r>
        <w:r w:rsidR="00455404" w:rsidRPr="00AC7835">
          <w:rPr>
            <w:rStyle w:val="Hyperlink"/>
            <w:lang w:eastAsia="en-AU"/>
          </w:rPr>
          <w:t xml:space="preserve">: </w:t>
        </w:r>
        <w:r w:rsidR="00AC7835" w:rsidRPr="00AC7835">
          <w:rPr>
            <w:rStyle w:val="Hyperlink"/>
            <w:lang w:eastAsia="en-AU"/>
          </w:rPr>
          <w:t>Q3 2021-22</w:t>
        </w:r>
        <w:r w:rsidR="007970C5" w:rsidRPr="00AC7835">
          <w:rPr>
            <w:rStyle w:val="Hyperlink"/>
            <w:lang w:eastAsia="en-AU"/>
          </w:rPr>
          <w:t xml:space="preserve"> </w:t>
        </w:r>
        <w:r w:rsidR="00CF1B12">
          <w:rPr>
            <w:rStyle w:val="Hyperlink"/>
            <w:lang w:eastAsia="en-AU"/>
          </w:rPr>
          <w:t>(external)</w:t>
        </w:r>
      </w:hyperlink>
      <w:r w:rsidR="007970C5">
        <w:rPr>
          <w:lang w:eastAsia="en-AU"/>
        </w:rPr>
        <w:t xml:space="preserve">. </w:t>
      </w:r>
      <w:r w:rsidR="004353DD">
        <w:rPr>
          <w:lang w:eastAsia="en-AU"/>
        </w:rPr>
        <w:t xml:space="preserve">Council </w:t>
      </w:r>
      <w:r w:rsidR="00DB538C">
        <w:rPr>
          <w:lang w:eastAsia="en-AU"/>
        </w:rPr>
        <w:t>M</w:t>
      </w:r>
      <w:r w:rsidR="004353DD">
        <w:rPr>
          <w:lang w:eastAsia="en-AU"/>
        </w:rPr>
        <w:t>embers noted:</w:t>
      </w:r>
    </w:p>
    <w:p w14:paraId="0C073C3E" w14:textId="559B9D12" w:rsidR="00AA06AE" w:rsidRDefault="006F7F42" w:rsidP="004353DD">
      <w:pPr>
        <w:pStyle w:val="ListParagraph"/>
        <w:numPr>
          <w:ilvl w:val="0"/>
          <w:numId w:val="13"/>
        </w:numPr>
        <w:spacing w:after="0"/>
        <w:rPr>
          <w:lang w:eastAsia="en-AU"/>
        </w:rPr>
      </w:pPr>
      <w:r>
        <w:rPr>
          <w:lang w:eastAsia="en-AU"/>
        </w:rPr>
        <w:t>T</w:t>
      </w:r>
      <w:r w:rsidR="00CC038E">
        <w:rPr>
          <w:lang w:eastAsia="en-AU"/>
        </w:rPr>
        <w:t>he</w:t>
      </w:r>
      <w:r w:rsidR="00EE1F5F">
        <w:rPr>
          <w:lang w:eastAsia="en-AU"/>
        </w:rPr>
        <w:t xml:space="preserve"> NDIA’s fulsome reporting about </w:t>
      </w:r>
      <w:r w:rsidR="00F2521E">
        <w:rPr>
          <w:lang w:eastAsia="en-AU"/>
        </w:rPr>
        <w:t>gender but</w:t>
      </w:r>
      <w:r w:rsidR="00E23604">
        <w:rPr>
          <w:lang w:eastAsia="en-AU"/>
        </w:rPr>
        <w:t xml:space="preserve"> would like </w:t>
      </w:r>
      <w:r w:rsidR="00AA06AE">
        <w:rPr>
          <w:lang w:eastAsia="en-AU"/>
        </w:rPr>
        <w:t xml:space="preserve">more data on </w:t>
      </w:r>
      <w:r w:rsidR="00E23604">
        <w:rPr>
          <w:lang w:eastAsia="en-AU"/>
        </w:rPr>
        <w:t xml:space="preserve">women </w:t>
      </w:r>
      <w:r w:rsidR="00AA06AE">
        <w:rPr>
          <w:lang w:eastAsia="en-AU"/>
        </w:rPr>
        <w:t xml:space="preserve">exiting the NDIS. </w:t>
      </w:r>
    </w:p>
    <w:p w14:paraId="33B31FA6" w14:textId="1AF4AA4A" w:rsidR="002610D0" w:rsidRDefault="006F7F42" w:rsidP="004353DD">
      <w:pPr>
        <w:pStyle w:val="ListParagraph"/>
        <w:numPr>
          <w:ilvl w:val="0"/>
          <w:numId w:val="13"/>
        </w:numPr>
        <w:spacing w:after="0"/>
        <w:rPr>
          <w:lang w:eastAsia="en-AU"/>
        </w:rPr>
      </w:pPr>
      <w:r>
        <w:rPr>
          <w:lang w:eastAsia="en-AU"/>
        </w:rPr>
        <w:t>T</w:t>
      </w:r>
      <w:r w:rsidR="00F2521E">
        <w:rPr>
          <w:lang w:eastAsia="en-AU"/>
        </w:rPr>
        <w:t xml:space="preserve">he </w:t>
      </w:r>
      <w:r w:rsidR="00A73C2D">
        <w:rPr>
          <w:lang w:eastAsia="en-AU"/>
        </w:rPr>
        <w:t xml:space="preserve">need </w:t>
      </w:r>
      <w:r w:rsidR="002610D0">
        <w:rPr>
          <w:lang w:eastAsia="en-AU"/>
        </w:rPr>
        <w:t xml:space="preserve">for data around therapy supports or plan sizes for children under </w:t>
      </w:r>
      <w:r w:rsidR="00DB538C">
        <w:rPr>
          <w:lang w:eastAsia="en-AU"/>
        </w:rPr>
        <w:t>seven</w:t>
      </w:r>
      <w:r w:rsidR="002610D0">
        <w:rPr>
          <w:lang w:eastAsia="en-AU"/>
        </w:rPr>
        <w:t xml:space="preserve"> years. </w:t>
      </w:r>
    </w:p>
    <w:p w14:paraId="7AE2C5DE" w14:textId="2D4A7B83" w:rsidR="004353DD" w:rsidRDefault="006F7F42" w:rsidP="004353DD">
      <w:pPr>
        <w:pStyle w:val="ListParagraph"/>
        <w:numPr>
          <w:ilvl w:val="0"/>
          <w:numId w:val="13"/>
        </w:numPr>
        <w:spacing w:after="0"/>
        <w:rPr>
          <w:lang w:eastAsia="en-AU"/>
        </w:rPr>
      </w:pPr>
      <w:r>
        <w:rPr>
          <w:lang w:eastAsia="en-AU"/>
        </w:rPr>
        <w:t>T</w:t>
      </w:r>
      <w:r w:rsidR="005F75BC">
        <w:rPr>
          <w:lang w:eastAsia="en-AU"/>
        </w:rPr>
        <w:t>he need for more data on ways the</w:t>
      </w:r>
      <w:r w:rsidR="00AF18E7">
        <w:rPr>
          <w:lang w:eastAsia="en-AU"/>
        </w:rPr>
        <w:t xml:space="preserve"> </w:t>
      </w:r>
      <w:r w:rsidR="005207FE">
        <w:rPr>
          <w:lang w:eastAsia="en-AU"/>
        </w:rPr>
        <w:t>NDIA measures employment</w:t>
      </w:r>
      <w:r w:rsidR="0096380E">
        <w:rPr>
          <w:lang w:eastAsia="en-AU"/>
        </w:rPr>
        <w:t xml:space="preserve"> outcomes</w:t>
      </w:r>
      <w:r w:rsidR="005207FE">
        <w:rPr>
          <w:lang w:eastAsia="en-AU"/>
        </w:rPr>
        <w:t xml:space="preserve">. </w:t>
      </w:r>
    </w:p>
    <w:p w14:paraId="666EE81C" w14:textId="522A62C4" w:rsidR="004353DD" w:rsidRDefault="006F7F42" w:rsidP="00C35097">
      <w:pPr>
        <w:pStyle w:val="ListParagraph"/>
        <w:numPr>
          <w:ilvl w:val="0"/>
          <w:numId w:val="13"/>
        </w:numPr>
        <w:spacing w:after="0"/>
        <w:rPr>
          <w:lang w:eastAsia="en-AU"/>
        </w:rPr>
      </w:pPr>
      <w:r>
        <w:rPr>
          <w:lang w:eastAsia="en-AU"/>
        </w:rPr>
        <w:t>T</w:t>
      </w:r>
      <w:r w:rsidR="00F80123">
        <w:rPr>
          <w:lang w:eastAsia="en-AU"/>
        </w:rPr>
        <w:t>he</w:t>
      </w:r>
      <w:r w:rsidR="002266E3">
        <w:rPr>
          <w:lang w:eastAsia="en-AU"/>
        </w:rPr>
        <w:t xml:space="preserve"> NDIA’s use of </w:t>
      </w:r>
      <w:r w:rsidR="00F55942">
        <w:rPr>
          <w:lang w:eastAsia="en-AU"/>
        </w:rPr>
        <w:t xml:space="preserve">data from the </w:t>
      </w:r>
      <w:hyperlink r:id="rId22" w:history="1">
        <w:r w:rsidR="003E21A4" w:rsidRPr="005958F1">
          <w:rPr>
            <w:rStyle w:val="Hyperlink"/>
            <w:lang w:eastAsia="en-AU"/>
          </w:rPr>
          <w:t xml:space="preserve">2017 </w:t>
        </w:r>
        <w:r w:rsidR="00F55942" w:rsidRPr="005958F1">
          <w:rPr>
            <w:rStyle w:val="Hyperlink"/>
            <w:lang w:eastAsia="en-AU"/>
          </w:rPr>
          <w:t>Pro</w:t>
        </w:r>
        <w:r w:rsidR="003E21A4" w:rsidRPr="005958F1">
          <w:rPr>
            <w:rStyle w:val="Hyperlink"/>
            <w:lang w:eastAsia="en-AU"/>
          </w:rPr>
          <w:t xml:space="preserve">ductivity </w:t>
        </w:r>
        <w:r w:rsidR="005C09B5" w:rsidRPr="005958F1">
          <w:rPr>
            <w:rStyle w:val="Hyperlink"/>
            <w:lang w:eastAsia="en-AU"/>
          </w:rPr>
          <w:t xml:space="preserve">Commission </w:t>
        </w:r>
        <w:r w:rsidR="003E21A4" w:rsidRPr="005958F1">
          <w:rPr>
            <w:rStyle w:val="Hyperlink"/>
            <w:lang w:eastAsia="en-AU"/>
          </w:rPr>
          <w:t>Report</w:t>
        </w:r>
        <w:r w:rsidR="008945F6" w:rsidRPr="005958F1">
          <w:rPr>
            <w:rStyle w:val="Hyperlink"/>
            <w:lang w:eastAsia="en-AU"/>
          </w:rPr>
          <w:t xml:space="preserve"> </w:t>
        </w:r>
        <w:r w:rsidR="005958F1" w:rsidRPr="005958F1">
          <w:rPr>
            <w:rStyle w:val="Hyperlink"/>
            <w:lang w:eastAsia="en-AU"/>
          </w:rPr>
          <w:t>(external)</w:t>
        </w:r>
      </w:hyperlink>
      <w:r w:rsidR="005958F1">
        <w:rPr>
          <w:lang w:eastAsia="en-AU"/>
        </w:rPr>
        <w:t xml:space="preserve"> </w:t>
      </w:r>
      <w:r w:rsidR="00CC38BB">
        <w:rPr>
          <w:lang w:eastAsia="en-AU"/>
        </w:rPr>
        <w:t xml:space="preserve">in the Quarterly Report </w:t>
      </w:r>
      <w:r w:rsidR="00163417">
        <w:rPr>
          <w:lang w:eastAsia="en-AU"/>
        </w:rPr>
        <w:t>is out of date</w:t>
      </w:r>
      <w:r w:rsidR="0041659D">
        <w:rPr>
          <w:lang w:eastAsia="en-AU"/>
        </w:rPr>
        <w:t xml:space="preserve">. </w:t>
      </w:r>
    </w:p>
    <w:p w14:paraId="0BC8A757" w14:textId="74DD1758" w:rsidR="000D44A3" w:rsidRDefault="006F7F42" w:rsidP="00C35097">
      <w:pPr>
        <w:pStyle w:val="ListParagraph"/>
        <w:numPr>
          <w:ilvl w:val="0"/>
          <w:numId w:val="13"/>
        </w:numPr>
        <w:spacing w:after="0"/>
        <w:rPr>
          <w:lang w:eastAsia="en-AU"/>
        </w:rPr>
      </w:pPr>
      <w:r>
        <w:rPr>
          <w:lang w:eastAsia="en-AU"/>
        </w:rPr>
        <w:t>I</w:t>
      </w:r>
      <w:r w:rsidR="000D44A3">
        <w:rPr>
          <w:lang w:eastAsia="en-AU"/>
        </w:rPr>
        <w:t xml:space="preserve">nformation from the </w:t>
      </w:r>
      <w:r>
        <w:rPr>
          <w:lang w:eastAsia="en-AU"/>
        </w:rPr>
        <w:t>R</w:t>
      </w:r>
      <w:r w:rsidR="00430088">
        <w:rPr>
          <w:lang w:eastAsia="en-AU"/>
        </w:rPr>
        <w:t xml:space="preserve">eport should be accessible for all people with disability, including those with intellectual disability. </w:t>
      </w:r>
    </w:p>
    <w:p w14:paraId="09C47295" w14:textId="77777777" w:rsidR="002266E3" w:rsidRDefault="002266E3" w:rsidP="002266E3">
      <w:pPr>
        <w:pStyle w:val="ListParagraph"/>
        <w:spacing w:after="0"/>
        <w:rPr>
          <w:lang w:eastAsia="en-AU"/>
        </w:rPr>
      </w:pPr>
    </w:p>
    <w:p w14:paraId="2383B228" w14:textId="7DA7FC87" w:rsidR="004A7E28" w:rsidRDefault="00AF3A3D" w:rsidP="004A7E28">
      <w:pPr>
        <w:spacing w:after="0"/>
        <w:rPr>
          <w:lang w:eastAsia="en-AU"/>
        </w:rPr>
      </w:pPr>
      <w:r>
        <w:rPr>
          <w:lang w:eastAsia="en-AU"/>
        </w:rPr>
        <w:t>Ms Johnson</w:t>
      </w:r>
      <w:r w:rsidR="007970C5">
        <w:rPr>
          <w:lang w:eastAsia="en-AU"/>
        </w:rPr>
        <w:t xml:space="preserve"> also</w:t>
      </w:r>
      <w:r w:rsidR="00055193">
        <w:rPr>
          <w:lang w:eastAsia="en-AU"/>
        </w:rPr>
        <w:t xml:space="preserve"> </w:t>
      </w:r>
      <w:r w:rsidR="00045FD6">
        <w:rPr>
          <w:lang w:eastAsia="en-AU"/>
        </w:rPr>
        <w:t xml:space="preserve">discussed </w:t>
      </w:r>
      <w:r w:rsidR="00055193">
        <w:rPr>
          <w:lang w:eastAsia="en-AU"/>
        </w:rPr>
        <w:t>the NDIA</w:t>
      </w:r>
      <w:r>
        <w:rPr>
          <w:lang w:eastAsia="en-AU"/>
        </w:rPr>
        <w:t>’s</w:t>
      </w:r>
      <w:r w:rsidR="00055193">
        <w:rPr>
          <w:lang w:eastAsia="en-AU"/>
        </w:rPr>
        <w:t xml:space="preserve"> </w:t>
      </w:r>
      <w:r w:rsidR="00045FD6">
        <w:rPr>
          <w:lang w:eastAsia="en-AU"/>
        </w:rPr>
        <w:t xml:space="preserve">plans </w:t>
      </w:r>
      <w:r w:rsidR="005E3BC2">
        <w:rPr>
          <w:lang w:eastAsia="en-AU"/>
        </w:rPr>
        <w:t>for</w:t>
      </w:r>
      <w:r w:rsidR="00921A07">
        <w:rPr>
          <w:lang w:eastAsia="en-AU"/>
        </w:rPr>
        <w:t xml:space="preserve"> track</w:t>
      </w:r>
      <w:r w:rsidR="0093183E">
        <w:rPr>
          <w:lang w:eastAsia="en-AU"/>
        </w:rPr>
        <w:t>ing</w:t>
      </w:r>
      <w:r w:rsidR="00921A07">
        <w:rPr>
          <w:lang w:eastAsia="en-AU"/>
        </w:rPr>
        <w:t xml:space="preserve"> and </w:t>
      </w:r>
      <w:r w:rsidR="004D45A9">
        <w:rPr>
          <w:lang w:eastAsia="en-AU"/>
        </w:rPr>
        <w:t>report</w:t>
      </w:r>
      <w:r w:rsidR="0093183E">
        <w:rPr>
          <w:lang w:eastAsia="en-AU"/>
        </w:rPr>
        <w:t>ing</w:t>
      </w:r>
      <w:r w:rsidR="004D45A9">
        <w:rPr>
          <w:lang w:eastAsia="en-AU"/>
        </w:rPr>
        <w:t xml:space="preserve"> </w:t>
      </w:r>
      <w:r w:rsidR="00921A07">
        <w:rPr>
          <w:lang w:eastAsia="en-AU"/>
        </w:rPr>
        <w:t xml:space="preserve">on </w:t>
      </w:r>
      <w:r w:rsidR="004D45A9">
        <w:rPr>
          <w:lang w:eastAsia="en-AU"/>
        </w:rPr>
        <w:t xml:space="preserve">the implementation of Council’s Formal Advice. </w:t>
      </w:r>
      <w:r w:rsidR="00320856">
        <w:rPr>
          <w:lang w:eastAsia="en-AU"/>
        </w:rPr>
        <w:t xml:space="preserve">Mr Johnson asked for </w:t>
      </w:r>
      <w:r w:rsidR="009902F2">
        <w:rPr>
          <w:lang w:eastAsia="en-AU"/>
        </w:rPr>
        <w:t>Council</w:t>
      </w:r>
      <w:r w:rsidR="008E66B6">
        <w:rPr>
          <w:lang w:eastAsia="en-AU"/>
        </w:rPr>
        <w:t>’s</w:t>
      </w:r>
      <w:r w:rsidR="00320856">
        <w:rPr>
          <w:lang w:eastAsia="en-AU"/>
        </w:rPr>
        <w:t xml:space="preserve"> feedback on</w:t>
      </w:r>
      <w:r w:rsidR="008E66B6">
        <w:rPr>
          <w:lang w:eastAsia="en-AU"/>
        </w:rPr>
        <w:t xml:space="preserve"> </w:t>
      </w:r>
      <w:r w:rsidR="00320856">
        <w:rPr>
          <w:lang w:eastAsia="en-AU"/>
        </w:rPr>
        <w:t>ways it can</w:t>
      </w:r>
      <w:r w:rsidR="008E66B6">
        <w:rPr>
          <w:lang w:eastAsia="en-AU"/>
        </w:rPr>
        <w:t xml:space="preserve"> </w:t>
      </w:r>
      <w:r w:rsidR="00320856">
        <w:rPr>
          <w:lang w:eastAsia="en-AU"/>
        </w:rPr>
        <w:t>improve</w:t>
      </w:r>
      <w:r w:rsidR="008E66B6">
        <w:rPr>
          <w:lang w:eastAsia="en-AU"/>
        </w:rPr>
        <w:t xml:space="preserve"> this work</w:t>
      </w:r>
      <w:r w:rsidR="00320856">
        <w:rPr>
          <w:lang w:eastAsia="en-AU"/>
        </w:rPr>
        <w:t xml:space="preserve">. </w:t>
      </w:r>
      <w:r w:rsidR="004A7E28">
        <w:rPr>
          <w:lang w:eastAsia="en-AU"/>
        </w:rPr>
        <w:t xml:space="preserve">Council </w:t>
      </w:r>
      <w:r w:rsidR="00DB538C">
        <w:rPr>
          <w:lang w:eastAsia="en-AU"/>
        </w:rPr>
        <w:t>M</w:t>
      </w:r>
      <w:r w:rsidR="004A7E28">
        <w:rPr>
          <w:lang w:eastAsia="en-AU"/>
        </w:rPr>
        <w:t>embers noted:</w:t>
      </w:r>
    </w:p>
    <w:p w14:paraId="43E68422" w14:textId="26B68B0F" w:rsidR="00320856" w:rsidRDefault="005E3BC2" w:rsidP="00320856">
      <w:pPr>
        <w:pStyle w:val="ListParagraph"/>
        <w:numPr>
          <w:ilvl w:val="0"/>
          <w:numId w:val="14"/>
        </w:numPr>
        <w:spacing w:after="0"/>
        <w:rPr>
          <w:lang w:eastAsia="en-AU"/>
        </w:rPr>
      </w:pPr>
      <w:r>
        <w:rPr>
          <w:lang w:eastAsia="en-AU"/>
        </w:rPr>
        <w:t>T</w:t>
      </w:r>
      <w:r w:rsidR="00712457">
        <w:rPr>
          <w:lang w:eastAsia="en-AU"/>
        </w:rPr>
        <w:t xml:space="preserve">he use of a traffic light system to show </w:t>
      </w:r>
      <w:r w:rsidR="0093183E">
        <w:rPr>
          <w:lang w:eastAsia="en-AU"/>
        </w:rPr>
        <w:t>that</w:t>
      </w:r>
      <w:r w:rsidR="00712457">
        <w:rPr>
          <w:lang w:eastAsia="en-AU"/>
        </w:rPr>
        <w:t xml:space="preserve"> Council advice recommendations are progressing or held up</w:t>
      </w:r>
      <w:r w:rsidR="0093183E">
        <w:rPr>
          <w:lang w:eastAsia="en-AU"/>
        </w:rPr>
        <w:t xml:space="preserve">. </w:t>
      </w:r>
    </w:p>
    <w:p w14:paraId="34ED60A6" w14:textId="7D395F6A" w:rsidR="00E95ED9" w:rsidRDefault="006D4E67" w:rsidP="00320856">
      <w:pPr>
        <w:pStyle w:val="ListParagraph"/>
        <w:numPr>
          <w:ilvl w:val="0"/>
          <w:numId w:val="14"/>
        </w:numPr>
        <w:spacing w:after="0"/>
        <w:rPr>
          <w:lang w:eastAsia="en-AU"/>
        </w:rPr>
      </w:pPr>
      <w:r>
        <w:rPr>
          <w:lang w:eastAsia="en-AU"/>
        </w:rPr>
        <w:t>T</w:t>
      </w:r>
      <w:r w:rsidR="00E95ED9">
        <w:rPr>
          <w:lang w:eastAsia="en-AU"/>
        </w:rPr>
        <w:t xml:space="preserve">he way the NDIA has captured </w:t>
      </w:r>
      <w:r>
        <w:rPr>
          <w:lang w:eastAsia="en-AU"/>
        </w:rPr>
        <w:t>some</w:t>
      </w:r>
      <w:r w:rsidR="00E95ED9">
        <w:rPr>
          <w:lang w:eastAsia="en-AU"/>
        </w:rPr>
        <w:t xml:space="preserve"> advice recommendation</w:t>
      </w:r>
      <w:r>
        <w:rPr>
          <w:lang w:eastAsia="en-AU"/>
        </w:rPr>
        <w:t xml:space="preserve">s </w:t>
      </w:r>
      <w:r w:rsidR="00E52D85">
        <w:rPr>
          <w:lang w:eastAsia="en-AU"/>
        </w:rPr>
        <w:t>needs improvement</w:t>
      </w:r>
      <w:r>
        <w:rPr>
          <w:lang w:eastAsia="en-AU"/>
        </w:rPr>
        <w:t xml:space="preserve"> and </w:t>
      </w:r>
      <w:r w:rsidR="002948DD">
        <w:rPr>
          <w:lang w:eastAsia="en-AU"/>
        </w:rPr>
        <w:t>M</w:t>
      </w:r>
      <w:r w:rsidR="00356676">
        <w:rPr>
          <w:lang w:eastAsia="en-AU"/>
        </w:rPr>
        <w:t xml:space="preserve">embers would like to </w:t>
      </w:r>
      <w:r w:rsidR="00B434A2">
        <w:rPr>
          <w:lang w:eastAsia="en-AU"/>
        </w:rPr>
        <w:t xml:space="preserve">guide the NDIA on </w:t>
      </w:r>
      <w:r>
        <w:rPr>
          <w:lang w:eastAsia="en-AU"/>
        </w:rPr>
        <w:t>this</w:t>
      </w:r>
      <w:r w:rsidR="00B434A2">
        <w:rPr>
          <w:lang w:eastAsia="en-AU"/>
        </w:rPr>
        <w:t xml:space="preserve">. </w:t>
      </w:r>
    </w:p>
    <w:p w14:paraId="5A396193" w14:textId="799D4FD0" w:rsidR="00B434A2" w:rsidRDefault="006D4E67" w:rsidP="00320856">
      <w:pPr>
        <w:pStyle w:val="ListParagraph"/>
        <w:numPr>
          <w:ilvl w:val="0"/>
          <w:numId w:val="14"/>
        </w:numPr>
        <w:spacing w:after="0"/>
        <w:rPr>
          <w:lang w:eastAsia="en-AU"/>
        </w:rPr>
      </w:pPr>
      <w:r>
        <w:rPr>
          <w:lang w:eastAsia="en-AU"/>
        </w:rPr>
        <w:t>R</w:t>
      </w:r>
      <w:r w:rsidR="008B6CBE">
        <w:rPr>
          <w:lang w:eastAsia="en-AU"/>
        </w:rPr>
        <w:t xml:space="preserve">eporting on </w:t>
      </w:r>
      <w:r w:rsidR="007338F3">
        <w:rPr>
          <w:lang w:eastAsia="en-AU"/>
        </w:rPr>
        <w:t xml:space="preserve">the advice </w:t>
      </w:r>
      <w:hyperlink r:id="rId23" w:tgtFrame="_blank" w:history="1">
        <w:r w:rsidR="009902F2" w:rsidRPr="000D2CD5">
          <w:rPr>
            <w:rStyle w:val="Hyperlink"/>
            <w:lang w:eastAsia="en-AU"/>
          </w:rPr>
          <w:t>‘P</w:t>
        </w:r>
        <w:r w:rsidR="007338F3" w:rsidRPr="000D2CD5">
          <w:rPr>
            <w:rStyle w:val="Hyperlink"/>
            <w:lang w:eastAsia="en-AU"/>
          </w:rPr>
          <w:t>romoting best practice in early childhood intervention</w:t>
        </w:r>
        <w:r w:rsidR="00F83F58">
          <w:rPr>
            <w:rStyle w:val="Hyperlink"/>
            <w:lang w:eastAsia="en-AU"/>
          </w:rPr>
          <w:t xml:space="preserve"> in the NDIS</w:t>
        </w:r>
        <w:r w:rsidR="009902F2" w:rsidRPr="000D2CD5">
          <w:rPr>
            <w:rStyle w:val="Hyperlink"/>
            <w:lang w:eastAsia="en-AU"/>
          </w:rPr>
          <w:t>’ (PDF</w:t>
        </w:r>
        <w:r w:rsidR="00881388" w:rsidRPr="000D2CD5">
          <w:rPr>
            <w:rStyle w:val="Hyperlink"/>
            <w:lang w:eastAsia="en-AU"/>
          </w:rPr>
          <w:t xml:space="preserve"> 4MB)</w:t>
        </w:r>
      </w:hyperlink>
      <w:hyperlink r:id="rId24" w:tgtFrame="_blank" w:history="1"/>
      <w:r w:rsidR="007338F3">
        <w:rPr>
          <w:lang w:eastAsia="en-AU"/>
        </w:rPr>
        <w:t xml:space="preserve"> </w:t>
      </w:r>
      <w:r w:rsidR="00277F26">
        <w:rPr>
          <w:lang w:eastAsia="en-AU"/>
        </w:rPr>
        <w:t>need</w:t>
      </w:r>
      <w:r w:rsidR="00881388">
        <w:rPr>
          <w:lang w:eastAsia="en-AU"/>
        </w:rPr>
        <w:t>s</w:t>
      </w:r>
      <w:r w:rsidR="00277F26">
        <w:rPr>
          <w:lang w:eastAsia="en-AU"/>
        </w:rPr>
        <w:t xml:space="preserve"> improvement</w:t>
      </w:r>
      <w:r w:rsidR="00D642BE">
        <w:rPr>
          <w:lang w:eastAsia="en-AU"/>
        </w:rPr>
        <w:t xml:space="preserve"> to </w:t>
      </w:r>
      <w:r w:rsidR="001372CA">
        <w:rPr>
          <w:lang w:eastAsia="en-AU"/>
        </w:rPr>
        <w:t xml:space="preserve">reflect the ongoing communications and work Council and </w:t>
      </w:r>
      <w:r w:rsidR="007338F3">
        <w:rPr>
          <w:lang w:eastAsia="en-AU"/>
        </w:rPr>
        <w:t>Reference Group</w:t>
      </w:r>
      <w:r w:rsidR="00750D87">
        <w:rPr>
          <w:lang w:eastAsia="en-AU"/>
        </w:rPr>
        <w:t>s</w:t>
      </w:r>
      <w:r w:rsidR="001372CA">
        <w:rPr>
          <w:lang w:eastAsia="en-AU"/>
        </w:rPr>
        <w:t xml:space="preserve"> </w:t>
      </w:r>
      <w:r w:rsidR="00750D87">
        <w:rPr>
          <w:lang w:eastAsia="en-AU"/>
        </w:rPr>
        <w:t>have</w:t>
      </w:r>
      <w:r w:rsidR="001372CA">
        <w:rPr>
          <w:lang w:eastAsia="en-AU"/>
        </w:rPr>
        <w:t xml:space="preserve"> </w:t>
      </w:r>
      <w:r w:rsidR="007338F3">
        <w:rPr>
          <w:lang w:eastAsia="en-AU"/>
        </w:rPr>
        <w:t>w</w:t>
      </w:r>
      <w:r w:rsidR="001372CA">
        <w:rPr>
          <w:lang w:eastAsia="en-AU"/>
        </w:rPr>
        <w:t xml:space="preserve">ith the NDIA. </w:t>
      </w:r>
    </w:p>
    <w:p w14:paraId="2DD8F3A1" w14:textId="2E346A0A" w:rsidR="004A7E28" w:rsidRDefault="00D642BE" w:rsidP="00C35097">
      <w:pPr>
        <w:pStyle w:val="ListParagraph"/>
        <w:numPr>
          <w:ilvl w:val="0"/>
          <w:numId w:val="14"/>
        </w:numPr>
        <w:spacing w:after="0"/>
        <w:rPr>
          <w:lang w:eastAsia="en-AU"/>
        </w:rPr>
      </w:pPr>
      <w:r>
        <w:rPr>
          <w:lang w:eastAsia="en-AU"/>
        </w:rPr>
        <w:t>They</w:t>
      </w:r>
      <w:r w:rsidR="002E7D2F">
        <w:rPr>
          <w:lang w:eastAsia="en-AU"/>
        </w:rPr>
        <w:t xml:space="preserve"> would like to work with the NDIA out of session to improve this work. </w:t>
      </w:r>
    </w:p>
    <w:p w14:paraId="478C9F7A" w14:textId="77777777" w:rsidR="00A513B1" w:rsidRPr="000802B6" w:rsidRDefault="00695F48" w:rsidP="00856BD1">
      <w:pPr>
        <w:pStyle w:val="Heading1"/>
        <w:spacing w:after="120"/>
      </w:pPr>
      <w:r w:rsidRPr="000802B6">
        <w:t xml:space="preserve">More information on Council </w:t>
      </w:r>
    </w:p>
    <w:p w14:paraId="78CEEF59" w14:textId="67069BA0" w:rsidR="00802856" w:rsidRPr="000802B6" w:rsidRDefault="00097A4D" w:rsidP="00856BD1">
      <w:pPr>
        <w:spacing w:after="120" w:line="276" w:lineRule="auto"/>
        <w:rPr>
          <w:rFonts w:cs="Arial"/>
        </w:rPr>
      </w:pPr>
      <w:r w:rsidRPr="000802B6">
        <w:rPr>
          <w:rFonts w:cs="Arial"/>
        </w:rPr>
        <w:t xml:space="preserve">Council will next meet </w:t>
      </w:r>
      <w:r w:rsidR="00D2022D" w:rsidRPr="000802B6">
        <w:rPr>
          <w:rFonts w:cs="Arial"/>
        </w:rPr>
        <w:t>on</w:t>
      </w:r>
      <w:r w:rsidR="002664DB">
        <w:rPr>
          <w:rFonts w:cs="Arial"/>
        </w:rPr>
        <w:t xml:space="preserve"> </w:t>
      </w:r>
      <w:r w:rsidR="00AC0E71">
        <w:rPr>
          <w:rFonts w:cs="Arial"/>
        </w:rPr>
        <w:t>15 June</w:t>
      </w:r>
      <w:r w:rsidR="009C6BB1">
        <w:rPr>
          <w:rFonts w:cs="Arial"/>
        </w:rPr>
        <w:t xml:space="preserve"> </w:t>
      </w:r>
      <w:r w:rsidR="00D961F9" w:rsidRPr="00D961F9">
        <w:rPr>
          <w:rFonts w:cs="Arial"/>
        </w:rPr>
        <w:t>2022</w:t>
      </w:r>
      <w:r w:rsidRPr="000802B6">
        <w:rPr>
          <w:rFonts w:cs="Arial"/>
        </w:rPr>
        <w:t>.</w:t>
      </w:r>
      <w:r w:rsidR="00260D66" w:rsidRPr="000802B6">
        <w:rPr>
          <w:rFonts w:cs="Arial"/>
        </w:rPr>
        <w:t xml:space="preserve"> </w:t>
      </w:r>
      <w:r w:rsidR="001C5E5C" w:rsidRPr="000802B6">
        <w:rPr>
          <w:rFonts w:cs="Arial"/>
        </w:rPr>
        <w:t>F</w:t>
      </w:r>
      <w:r w:rsidR="003E7C22" w:rsidRPr="000802B6">
        <w:rPr>
          <w:rFonts w:cs="Arial"/>
        </w:rPr>
        <w:t xml:space="preserve">ind out more about Council meetings </w:t>
      </w:r>
      <w:r w:rsidR="00375451">
        <w:rPr>
          <w:rFonts w:cs="Arial"/>
        </w:rPr>
        <w:t xml:space="preserve">and </w:t>
      </w:r>
      <w:r w:rsidR="00750D87">
        <w:rPr>
          <w:rFonts w:cs="Arial"/>
        </w:rPr>
        <w:t>B</w:t>
      </w:r>
      <w:r w:rsidR="00375451">
        <w:rPr>
          <w:rFonts w:cs="Arial"/>
        </w:rPr>
        <w:t xml:space="preserve">ulletins </w:t>
      </w:r>
      <w:r w:rsidR="003E7C22" w:rsidRPr="000802B6">
        <w:rPr>
          <w:rFonts w:cs="Arial"/>
        </w:rPr>
        <w:t xml:space="preserve">at the </w:t>
      </w:r>
      <w:hyperlink r:id="rId25" w:history="1">
        <w:r w:rsidR="003E7C22" w:rsidRPr="000802B6">
          <w:rPr>
            <w:rStyle w:val="Hyperlink"/>
            <w:rFonts w:cs="Arial"/>
          </w:rPr>
          <w:t>Council’s website</w:t>
        </w:r>
      </w:hyperlink>
      <w:r w:rsidR="00750D87">
        <w:rPr>
          <w:rStyle w:val="Hyperlink"/>
          <w:rFonts w:cs="Arial"/>
        </w:rPr>
        <w:t xml:space="preserve"> (external)</w:t>
      </w:r>
      <w:r w:rsidR="003E7C22" w:rsidRPr="000802B6">
        <w:rPr>
          <w:rFonts w:cs="Arial"/>
        </w:rPr>
        <w:t xml:space="preserve">. </w:t>
      </w:r>
      <w:r w:rsidR="00A513B1" w:rsidRPr="000802B6">
        <w:rPr>
          <w:rFonts w:cs="Arial"/>
        </w:rPr>
        <w:t xml:space="preserve">You can </w:t>
      </w:r>
      <w:r w:rsidR="00375451">
        <w:rPr>
          <w:rFonts w:cs="Arial"/>
        </w:rPr>
        <w:t xml:space="preserve">also </w:t>
      </w:r>
      <w:r w:rsidR="00A513B1" w:rsidRPr="000802B6">
        <w:rPr>
          <w:rFonts w:cs="Arial"/>
        </w:rPr>
        <w:t xml:space="preserve">access advice from the </w:t>
      </w:r>
      <w:hyperlink r:id="rId26" w:history="1">
        <w:r w:rsidR="00A513B1" w:rsidRPr="000802B6">
          <w:rPr>
            <w:rStyle w:val="Hyperlink"/>
            <w:rFonts w:cs="Arial"/>
          </w:rPr>
          <w:t>Council’s website</w:t>
        </w:r>
      </w:hyperlink>
      <w:r w:rsidR="00750D87">
        <w:rPr>
          <w:rStyle w:val="Hyperlink"/>
          <w:rFonts w:cs="Arial"/>
        </w:rPr>
        <w:t xml:space="preserve"> (external)</w:t>
      </w:r>
      <w:r w:rsidR="00E45DA8" w:rsidRPr="000802B6">
        <w:rPr>
          <w:rFonts w:cs="Arial"/>
        </w:rPr>
        <w:t>.</w:t>
      </w:r>
    </w:p>
    <w:p w14:paraId="35C115FB" w14:textId="77777777" w:rsidR="00F36DD6" w:rsidRPr="009B0F8A" w:rsidRDefault="00260D66" w:rsidP="00260D66">
      <w:pPr>
        <w:spacing w:line="276" w:lineRule="auto"/>
        <w:rPr>
          <w:rFonts w:cs="Arial"/>
          <w:b/>
        </w:rPr>
      </w:pPr>
      <w:r w:rsidRPr="000802B6">
        <w:rPr>
          <w:rFonts w:cs="Arial"/>
          <w:b/>
        </w:rPr>
        <w:t>Council publishes an Easy Read version of this Bulletin. This is part of its commitment to accessibility.</w:t>
      </w:r>
      <w:r w:rsidRPr="009B0F8A">
        <w:rPr>
          <w:rFonts w:cs="Arial"/>
          <w:b/>
        </w:rPr>
        <w:t xml:space="preserve"> </w:t>
      </w:r>
    </w:p>
    <w:sectPr w:rsidR="00F36DD6" w:rsidRPr="009B0F8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96A8" w14:textId="77777777" w:rsidR="006607F4" w:rsidRDefault="006607F4" w:rsidP="009347F4">
      <w:pPr>
        <w:spacing w:after="0" w:line="240" w:lineRule="auto"/>
      </w:pPr>
      <w:r>
        <w:separator/>
      </w:r>
    </w:p>
    <w:p w14:paraId="5FCB8000" w14:textId="77777777" w:rsidR="006607F4" w:rsidRDefault="006607F4"/>
  </w:endnote>
  <w:endnote w:type="continuationSeparator" w:id="0">
    <w:p w14:paraId="4B38A012" w14:textId="77777777" w:rsidR="006607F4" w:rsidRDefault="006607F4" w:rsidP="009347F4">
      <w:pPr>
        <w:spacing w:after="0" w:line="240" w:lineRule="auto"/>
      </w:pPr>
      <w:r>
        <w:continuationSeparator/>
      </w:r>
    </w:p>
    <w:p w14:paraId="5661AEC6" w14:textId="77777777" w:rsidR="006607F4" w:rsidRDefault="006607F4"/>
  </w:endnote>
  <w:endnote w:type="continuationNotice" w:id="1">
    <w:p w14:paraId="0EF4BE8A" w14:textId="77777777" w:rsidR="006607F4" w:rsidRDefault="00660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D5D8" w14:textId="77777777" w:rsidR="00B44622" w:rsidRDefault="00B44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328BB299" w14:textId="06728591" w:rsidR="00897848" w:rsidRPr="00B219CC" w:rsidRDefault="00897848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6F21A3">
          <w:rPr>
            <w:rFonts w:cs="Arial"/>
            <w:noProof/>
          </w:rPr>
          <w:t>4</w:t>
        </w:r>
        <w:r w:rsidRPr="00B219CC">
          <w:rPr>
            <w:rFonts w:cs="Arial"/>
            <w:noProof/>
          </w:rPr>
          <w:fldChar w:fldCharType="end"/>
        </w:r>
      </w:p>
    </w:sdtContent>
  </w:sdt>
  <w:p w14:paraId="344F673B" w14:textId="77777777" w:rsidR="00897848" w:rsidRDefault="00897848">
    <w:pPr>
      <w:pStyle w:val="Footer"/>
    </w:pPr>
  </w:p>
  <w:p w14:paraId="65381F7E" w14:textId="77777777" w:rsidR="00897848" w:rsidRDefault="008978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ED7" w14:textId="77777777" w:rsidR="00B44622" w:rsidRDefault="00B44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75A5" w14:textId="77777777" w:rsidR="006607F4" w:rsidRDefault="006607F4" w:rsidP="009347F4">
      <w:pPr>
        <w:spacing w:after="0" w:line="240" w:lineRule="auto"/>
      </w:pPr>
      <w:r>
        <w:separator/>
      </w:r>
    </w:p>
    <w:p w14:paraId="6D0C086A" w14:textId="77777777" w:rsidR="006607F4" w:rsidRDefault="006607F4"/>
  </w:footnote>
  <w:footnote w:type="continuationSeparator" w:id="0">
    <w:p w14:paraId="357E4606" w14:textId="77777777" w:rsidR="006607F4" w:rsidRDefault="006607F4" w:rsidP="009347F4">
      <w:pPr>
        <w:spacing w:after="0" w:line="240" w:lineRule="auto"/>
      </w:pPr>
      <w:r>
        <w:continuationSeparator/>
      </w:r>
    </w:p>
    <w:p w14:paraId="485111EC" w14:textId="77777777" w:rsidR="006607F4" w:rsidRDefault="006607F4"/>
  </w:footnote>
  <w:footnote w:type="continuationNotice" w:id="1">
    <w:p w14:paraId="7593BB18" w14:textId="77777777" w:rsidR="006607F4" w:rsidRDefault="006607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0505" w14:textId="77777777" w:rsidR="00B44622" w:rsidRDefault="00B44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54AA" w14:textId="3B7E408D" w:rsidR="00897848" w:rsidRDefault="00897848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49DFF1B0" wp14:editId="2F47BAB7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4E038" w14:textId="77777777" w:rsidR="00897848" w:rsidRDefault="008978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FE18" w14:textId="77777777" w:rsidR="00B44622" w:rsidRDefault="00B44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3B7"/>
    <w:multiLevelType w:val="hybridMultilevel"/>
    <w:tmpl w:val="F58A68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18AF2EBE"/>
    <w:multiLevelType w:val="hybridMultilevel"/>
    <w:tmpl w:val="EEFCBA8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D052C"/>
    <w:multiLevelType w:val="hybridMultilevel"/>
    <w:tmpl w:val="45EE2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755E"/>
    <w:multiLevelType w:val="hybridMultilevel"/>
    <w:tmpl w:val="DDA6C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45D6"/>
    <w:multiLevelType w:val="hybridMultilevel"/>
    <w:tmpl w:val="C41C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E3260"/>
    <w:multiLevelType w:val="hybridMultilevel"/>
    <w:tmpl w:val="B648683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8E6557"/>
    <w:multiLevelType w:val="hybridMultilevel"/>
    <w:tmpl w:val="08DAD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E7A7A"/>
    <w:multiLevelType w:val="hybridMultilevel"/>
    <w:tmpl w:val="BA74A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41ED4"/>
    <w:multiLevelType w:val="hybridMultilevel"/>
    <w:tmpl w:val="A142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2F48"/>
    <w:multiLevelType w:val="hybridMultilevel"/>
    <w:tmpl w:val="025E1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BC6"/>
    <w:multiLevelType w:val="hybridMultilevel"/>
    <w:tmpl w:val="D7100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B04C3"/>
    <w:multiLevelType w:val="hybridMultilevel"/>
    <w:tmpl w:val="C244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B1F5B"/>
    <w:multiLevelType w:val="hybridMultilevel"/>
    <w:tmpl w:val="3BE0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30C0D"/>
    <w:multiLevelType w:val="hybridMultilevel"/>
    <w:tmpl w:val="1D906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1702991">
    <w:abstractNumId w:val="15"/>
  </w:num>
  <w:num w:numId="2" w16cid:durableId="1463966098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2082175127">
    <w:abstractNumId w:val="12"/>
  </w:num>
  <w:num w:numId="4" w16cid:durableId="187060491">
    <w:abstractNumId w:val="6"/>
  </w:num>
  <w:num w:numId="5" w16cid:durableId="1804692795">
    <w:abstractNumId w:val="8"/>
  </w:num>
  <w:num w:numId="6" w16cid:durableId="1315842451">
    <w:abstractNumId w:val="2"/>
  </w:num>
  <w:num w:numId="7" w16cid:durableId="627397268">
    <w:abstractNumId w:val="7"/>
  </w:num>
  <w:num w:numId="8" w16cid:durableId="1198202248">
    <w:abstractNumId w:val="3"/>
  </w:num>
  <w:num w:numId="9" w16cid:durableId="823817895">
    <w:abstractNumId w:val="9"/>
  </w:num>
  <w:num w:numId="10" w16cid:durableId="1179660367">
    <w:abstractNumId w:val="14"/>
  </w:num>
  <w:num w:numId="11" w16cid:durableId="73013594">
    <w:abstractNumId w:val="4"/>
  </w:num>
  <w:num w:numId="12" w16cid:durableId="917517996">
    <w:abstractNumId w:val="6"/>
  </w:num>
  <w:num w:numId="13" w16cid:durableId="310258220">
    <w:abstractNumId w:val="13"/>
  </w:num>
  <w:num w:numId="14" w16cid:durableId="68500120">
    <w:abstractNumId w:val="11"/>
  </w:num>
  <w:num w:numId="15" w16cid:durableId="1909413313">
    <w:abstractNumId w:val="0"/>
  </w:num>
  <w:num w:numId="16" w16cid:durableId="771629045">
    <w:abstractNumId w:val="5"/>
  </w:num>
  <w:num w:numId="17" w16cid:durableId="197244199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5D6"/>
    <w:rsid w:val="00000CD0"/>
    <w:rsid w:val="00000CEE"/>
    <w:rsid w:val="00001B48"/>
    <w:rsid w:val="00001E8D"/>
    <w:rsid w:val="000023BC"/>
    <w:rsid w:val="00002920"/>
    <w:rsid w:val="0000385E"/>
    <w:rsid w:val="000062C9"/>
    <w:rsid w:val="00007696"/>
    <w:rsid w:val="00007A5F"/>
    <w:rsid w:val="00007C47"/>
    <w:rsid w:val="0001023D"/>
    <w:rsid w:val="0001102B"/>
    <w:rsid w:val="0001140A"/>
    <w:rsid w:val="00012971"/>
    <w:rsid w:val="00015594"/>
    <w:rsid w:val="000157C9"/>
    <w:rsid w:val="0001621F"/>
    <w:rsid w:val="00017574"/>
    <w:rsid w:val="00021F1A"/>
    <w:rsid w:val="000223E5"/>
    <w:rsid w:val="00022A78"/>
    <w:rsid w:val="00023C49"/>
    <w:rsid w:val="0002580C"/>
    <w:rsid w:val="00025BF4"/>
    <w:rsid w:val="00025E54"/>
    <w:rsid w:val="000263F0"/>
    <w:rsid w:val="0002756A"/>
    <w:rsid w:val="00030505"/>
    <w:rsid w:val="00033370"/>
    <w:rsid w:val="00034CE1"/>
    <w:rsid w:val="00035BE1"/>
    <w:rsid w:val="000364BF"/>
    <w:rsid w:val="000408C9"/>
    <w:rsid w:val="00040A01"/>
    <w:rsid w:val="0004131B"/>
    <w:rsid w:val="0004271B"/>
    <w:rsid w:val="00043978"/>
    <w:rsid w:val="00045757"/>
    <w:rsid w:val="00045E2E"/>
    <w:rsid w:val="00045FD6"/>
    <w:rsid w:val="000469B4"/>
    <w:rsid w:val="00046D82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3101"/>
    <w:rsid w:val="00054631"/>
    <w:rsid w:val="00054982"/>
    <w:rsid w:val="00055193"/>
    <w:rsid w:val="00056586"/>
    <w:rsid w:val="00057542"/>
    <w:rsid w:val="00061C5A"/>
    <w:rsid w:val="00062198"/>
    <w:rsid w:val="000624DF"/>
    <w:rsid w:val="00063127"/>
    <w:rsid w:val="000640AD"/>
    <w:rsid w:val="00065103"/>
    <w:rsid w:val="0006746B"/>
    <w:rsid w:val="000674AD"/>
    <w:rsid w:val="000678CA"/>
    <w:rsid w:val="00067B6B"/>
    <w:rsid w:val="00067CDC"/>
    <w:rsid w:val="0007119E"/>
    <w:rsid w:val="00071A91"/>
    <w:rsid w:val="00072221"/>
    <w:rsid w:val="0007344E"/>
    <w:rsid w:val="00074922"/>
    <w:rsid w:val="00075610"/>
    <w:rsid w:val="0007705E"/>
    <w:rsid w:val="00077360"/>
    <w:rsid w:val="000802B6"/>
    <w:rsid w:val="0008065E"/>
    <w:rsid w:val="000808C7"/>
    <w:rsid w:val="000810B5"/>
    <w:rsid w:val="00081679"/>
    <w:rsid w:val="00082789"/>
    <w:rsid w:val="00083008"/>
    <w:rsid w:val="00083881"/>
    <w:rsid w:val="000860E1"/>
    <w:rsid w:val="0009046D"/>
    <w:rsid w:val="00090E87"/>
    <w:rsid w:val="00090ECA"/>
    <w:rsid w:val="00091246"/>
    <w:rsid w:val="00091330"/>
    <w:rsid w:val="00093637"/>
    <w:rsid w:val="00094F53"/>
    <w:rsid w:val="0009697A"/>
    <w:rsid w:val="00097A4D"/>
    <w:rsid w:val="00097F1F"/>
    <w:rsid w:val="000A029D"/>
    <w:rsid w:val="000A0613"/>
    <w:rsid w:val="000A07CC"/>
    <w:rsid w:val="000A17D4"/>
    <w:rsid w:val="000A1994"/>
    <w:rsid w:val="000A1BAE"/>
    <w:rsid w:val="000A3079"/>
    <w:rsid w:val="000A358A"/>
    <w:rsid w:val="000A3773"/>
    <w:rsid w:val="000A515B"/>
    <w:rsid w:val="000A6366"/>
    <w:rsid w:val="000A788A"/>
    <w:rsid w:val="000A7978"/>
    <w:rsid w:val="000A7DC5"/>
    <w:rsid w:val="000A7F21"/>
    <w:rsid w:val="000A7F3A"/>
    <w:rsid w:val="000B054B"/>
    <w:rsid w:val="000B6077"/>
    <w:rsid w:val="000B7746"/>
    <w:rsid w:val="000B79EE"/>
    <w:rsid w:val="000B7D8F"/>
    <w:rsid w:val="000C049E"/>
    <w:rsid w:val="000C16D5"/>
    <w:rsid w:val="000C18F8"/>
    <w:rsid w:val="000C243A"/>
    <w:rsid w:val="000C35E9"/>
    <w:rsid w:val="000C3D21"/>
    <w:rsid w:val="000C461C"/>
    <w:rsid w:val="000C4AD4"/>
    <w:rsid w:val="000C4E66"/>
    <w:rsid w:val="000C5447"/>
    <w:rsid w:val="000C5570"/>
    <w:rsid w:val="000C7188"/>
    <w:rsid w:val="000C7543"/>
    <w:rsid w:val="000C7815"/>
    <w:rsid w:val="000C7B6B"/>
    <w:rsid w:val="000D1265"/>
    <w:rsid w:val="000D17B4"/>
    <w:rsid w:val="000D1F82"/>
    <w:rsid w:val="000D2CD5"/>
    <w:rsid w:val="000D385C"/>
    <w:rsid w:val="000D44A3"/>
    <w:rsid w:val="000D6851"/>
    <w:rsid w:val="000E3A58"/>
    <w:rsid w:val="000E3C71"/>
    <w:rsid w:val="000E3DC4"/>
    <w:rsid w:val="000E576C"/>
    <w:rsid w:val="000E5E86"/>
    <w:rsid w:val="000E6817"/>
    <w:rsid w:val="000F0EAE"/>
    <w:rsid w:val="000F1D4C"/>
    <w:rsid w:val="000F210A"/>
    <w:rsid w:val="000F227E"/>
    <w:rsid w:val="000F2535"/>
    <w:rsid w:val="000F2CDA"/>
    <w:rsid w:val="000F33EC"/>
    <w:rsid w:val="000F396C"/>
    <w:rsid w:val="000F497E"/>
    <w:rsid w:val="00100DC5"/>
    <w:rsid w:val="00101500"/>
    <w:rsid w:val="00101649"/>
    <w:rsid w:val="0010298F"/>
    <w:rsid w:val="00105172"/>
    <w:rsid w:val="00105762"/>
    <w:rsid w:val="00106791"/>
    <w:rsid w:val="0010698E"/>
    <w:rsid w:val="0011011D"/>
    <w:rsid w:val="00110836"/>
    <w:rsid w:val="001108E6"/>
    <w:rsid w:val="00110967"/>
    <w:rsid w:val="00110A03"/>
    <w:rsid w:val="00110C67"/>
    <w:rsid w:val="001111F0"/>
    <w:rsid w:val="00111557"/>
    <w:rsid w:val="001136FD"/>
    <w:rsid w:val="00113FBA"/>
    <w:rsid w:val="0011417D"/>
    <w:rsid w:val="00117352"/>
    <w:rsid w:val="00117459"/>
    <w:rsid w:val="00121028"/>
    <w:rsid w:val="001214BA"/>
    <w:rsid w:val="00122036"/>
    <w:rsid w:val="00122088"/>
    <w:rsid w:val="001233D5"/>
    <w:rsid w:val="00124BBE"/>
    <w:rsid w:val="001277B9"/>
    <w:rsid w:val="001278F4"/>
    <w:rsid w:val="0013029C"/>
    <w:rsid w:val="001317A0"/>
    <w:rsid w:val="00132AAC"/>
    <w:rsid w:val="0013303E"/>
    <w:rsid w:val="001372CA"/>
    <w:rsid w:val="00140FE2"/>
    <w:rsid w:val="001449C6"/>
    <w:rsid w:val="00147883"/>
    <w:rsid w:val="00147F12"/>
    <w:rsid w:val="0015118A"/>
    <w:rsid w:val="00151CB9"/>
    <w:rsid w:val="00151DF4"/>
    <w:rsid w:val="001529BA"/>
    <w:rsid w:val="00152E88"/>
    <w:rsid w:val="0015440E"/>
    <w:rsid w:val="00155C8A"/>
    <w:rsid w:val="0015632C"/>
    <w:rsid w:val="00156BC5"/>
    <w:rsid w:val="00156C9B"/>
    <w:rsid w:val="001573FB"/>
    <w:rsid w:val="001604D3"/>
    <w:rsid w:val="00161C87"/>
    <w:rsid w:val="00161F28"/>
    <w:rsid w:val="0016207B"/>
    <w:rsid w:val="00162D6F"/>
    <w:rsid w:val="00162E01"/>
    <w:rsid w:val="00163417"/>
    <w:rsid w:val="00164F08"/>
    <w:rsid w:val="001655EB"/>
    <w:rsid w:val="00165A9B"/>
    <w:rsid w:val="001663D7"/>
    <w:rsid w:val="00167744"/>
    <w:rsid w:val="0017000C"/>
    <w:rsid w:val="0017032B"/>
    <w:rsid w:val="00170B73"/>
    <w:rsid w:val="00175F32"/>
    <w:rsid w:val="001765B0"/>
    <w:rsid w:val="00176770"/>
    <w:rsid w:val="0017711B"/>
    <w:rsid w:val="001778E8"/>
    <w:rsid w:val="00177D2E"/>
    <w:rsid w:val="001800B9"/>
    <w:rsid w:val="001805F1"/>
    <w:rsid w:val="00180895"/>
    <w:rsid w:val="00184F50"/>
    <w:rsid w:val="00185EC5"/>
    <w:rsid w:val="00186FE6"/>
    <w:rsid w:val="00187837"/>
    <w:rsid w:val="00190F27"/>
    <w:rsid w:val="001915D0"/>
    <w:rsid w:val="00192361"/>
    <w:rsid w:val="0019358A"/>
    <w:rsid w:val="00193F4C"/>
    <w:rsid w:val="00194258"/>
    <w:rsid w:val="001956F1"/>
    <w:rsid w:val="00195820"/>
    <w:rsid w:val="0019679E"/>
    <w:rsid w:val="00196CF8"/>
    <w:rsid w:val="00196E2D"/>
    <w:rsid w:val="001A06BC"/>
    <w:rsid w:val="001A0793"/>
    <w:rsid w:val="001A0FB4"/>
    <w:rsid w:val="001A4BBD"/>
    <w:rsid w:val="001A56BF"/>
    <w:rsid w:val="001A571F"/>
    <w:rsid w:val="001A6277"/>
    <w:rsid w:val="001A628D"/>
    <w:rsid w:val="001A6D73"/>
    <w:rsid w:val="001A70FF"/>
    <w:rsid w:val="001A72EC"/>
    <w:rsid w:val="001A73D5"/>
    <w:rsid w:val="001B0C70"/>
    <w:rsid w:val="001B12E4"/>
    <w:rsid w:val="001B1D1A"/>
    <w:rsid w:val="001B5429"/>
    <w:rsid w:val="001B674E"/>
    <w:rsid w:val="001B771D"/>
    <w:rsid w:val="001C0671"/>
    <w:rsid w:val="001C071F"/>
    <w:rsid w:val="001C1C01"/>
    <w:rsid w:val="001C34F5"/>
    <w:rsid w:val="001C380E"/>
    <w:rsid w:val="001C4CA6"/>
    <w:rsid w:val="001C4EA6"/>
    <w:rsid w:val="001C5141"/>
    <w:rsid w:val="001C5E5C"/>
    <w:rsid w:val="001C728F"/>
    <w:rsid w:val="001C7AE6"/>
    <w:rsid w:val="001C7C73"/>
    <w:rsid w:val="001D0794"/>
    <w:rsid w:val="001D1D1E"/>
    <w:rsid w:val="001D4AC0"/>
    <w:rsid w:val="001D68A2"/>
    <w:rsid w:val="001E054E"/>
    <w:rsid w:val="001E13FA"/>
    <w:rsid w:val="001E5857"/>
    <w:rsid w:val="001E5DD1"/>
    <w:rsid w:val="001E6072"/>
    <w:rsid w:val="001E6568"/>
    <w:rsid w:val="001E6F18"/>
    <w:rsid w:val="001E755A"/>
    <w:rsid w:val="001F0235"/>
    <w:rsid w:val="001F0FBA"/>
    <w:rsid w:val="001F132E"/>
    <w:rsid w:val="001F2001"/>
    <w:rsid w:val="001F2302"/>
    <w:rsid w:val="001F3058"/>
    <w:rsid w:val="001F36B4"/>
    <w:rsid w:val="001F4DB8"/>
    <w:rsid w:val="001F5214"/>
    <w:rsid w:val="001F5318"/>
    <w:rsid w:val="001F549A"/>
    <w:rsid w:val="001F5A25"/>
    <w:rsid w:val="001F691A"/>
    <w:rsid w:val="00201974"/>
    <w:rsid w:val="00202A80"/>
    <w:rsid w:val="00204AB7"/>
    <w:rsid w:val="002055F6"/>
    <w:rsid w:val="00207D84"/>
    <w:rsid w:val="002126EC"/>
    <w:rsid w:val="00213290"/>
    <w:rsid w:val="002146C6"/>
    <w:rsid w:val="002151F8"/>
    <w:rsid w:val="00215AE5"/>
    <w:rsid w:val="00220D58"/>
    <w:rsid w:val="002217CD"/>
    <w:rsid w:val="00221F1B"/>
    <w:rsid w:val="00223272"/>
    <w:rsid w:val="002237D5"/>
    <w:rsid w:val="002252D6"/>
    <w:rsid w:val="0022583C"/>
    <w:rsid w:val="002266E3"/>
    <w:rsid w:val="00226B61"/>
    <w:rsid w:val="00226BED"/>
    <w:rsid w:val="0023031A"/>
    <w:rsid w:val="00230850"/>
    <w:rsid w:val="002317FE"/>
    <w:rsid w:val="00231889"/>
    <w:rsid w:val="00231FC8"/>
    <w:rsid w:val="0023238E"/>
    <w:rsid w:val="0023394C"/>
    <w:rsid w:val="002355B9"/>
    <w:rsid w:val="00237171"/>
    <w:rsid w:val="00237B45"/>
    <w:rsid w:val="00237C84"/>
    <w:rsid w:val="00237F85"/>
    <w:rsid w:val="00240047"/>
    <w:rsid w:val="00240321"/>
    <w:rsid w:val="00241903"/>
    <w:rsid w:val="002439E2"/>
    <w:rsid w:val="002443EC"/>
    <w:rsid w:val="002470DF"/>
    <w:rsid w:val="002471ED"/>
    <w:rsid w:val="00247D71"/>
    <w:rsid w:val="00250E92"/>
    <w:rsid w:val="00250F15"/>
    <w:rsid w:val="0025114A"/>
    <w:rsid w:val="002511ED"/>
    <w:rsid w:val="002516C1"/>
    <w:rsid w:val="002517BE"/>
    <w:rsid w:val="002523D7"/>
    <w:rsid w:val="00252595"/>
    <w:rsid w:val="00254D26"/>
    <w:rsid w:val="002551A5"/>
    <w:rsid w:val="00257572"/>
    <w:rsid w:val="00260C08"/>
    <w:rsid w:val="00260D66"/>
    <w:rsid w:val="002610D0"/>
    <w:rsid w:val="0026131B"/>
    <w:rsid w:val="00262388"/>
    <w:rsid w:val="002624EA"/>
    <w:rsid w:val="00262EC5"/>
    <w:rsid w:val="0026323A"/>
    <w:rsid w:val="0026547B"/>
    <w:rsid w:val="002657C7"/>
    <w:rsid w:val="002664DB"/>
    <w:rsid w:val="00266F51"/>
    <w:rsid w:val="0026706F"/>
    <w:rsid w:val="00271F94"/>
    <w:rsid w:val="002720C8"/>
    <w:rsid w:val="0027338F"/>
    <w:rsid w:val="00274563"/>
    <w:rsid w:val="0027622B"/>
    <w:rsid w:val="00276CBE"/>
    <w:rsid w:val="002772C6"/>
    <w:rsid w:val="00277F26"/>
    <w:rsid w:val="002818B9"/>
    <w:rsid w:val="0028435F"/>
    <w:rsid w:val="002845D7"/>
    <w:rsid w:val="00284DCC"/>
    <w:rsid w:val="00284F49"/>
    <w:rsid w:val="00284FC8"/>
    <w:rsid w:val="00286A74"/>
    <w:rsid w:val="00287262"/>
    <w:rsid w:val="002903A1"/>
    <w:rsid w:val="00291444"/>
    <w:rsid w:val="002948DD"/>
    <w:rsid w:val="00294CD7"/>
    <w:rsid w:val="00295755"/>
    <w:rsid w:val="002A2441"/>
    <w:rsid w:val="002A4191"/>
    <w:rsid w:val="002A570F"/>
    <w:rsid w:val="002A5AD0"/>
    <w:rsid w:val="002A5B8F"/>
    <w:rsid w:val="002A6BF9"/>
    <w:rsid w:val="002B0171"/>
    <w:rsid w:val="002B0E91"/>
    <w:rsid w:val="002B209B"/>
    <w:rsid w:val="002B23DC"/>
    <w:rsid w:val="002B2D19"/>
    <w:rsid w:val="002B3611"/>
    <w:rsid w:val="002B4417"/>
    <w:rsid w:val="002B5404"/>
    <w:rsid w:val="002B5CE9"/>
    <w:rsid w:val="002B7901"/>
    <w:rsid w:val="002C04A6"/>
    <w:rsid w:val="002C21E2"/>
    <w:rsid w:val="002C43F9"/>
    <w:rsid w:val="002D0933"/>
    <w:rsid w:val="002D0D9B"/>
    <w:rsid w:val="002D2A0D"/>
    <w:rsid w:val="002D56F2"/>
    <w:rsid w:val="002D77D5"/>
    <w:rsid w:val="002E1FCD"/>
    <w:rsid w:val="002E2F81"/>
    <w:rsid w:val="002E3867"/>
    <w:rsid w:val="002E3B5B"/>
    <w:rsid w:val="002E3D6B"/>
    <w:rsid w:val="002E4129"/>
    <w:rsid w:val="002E655E"/>
    <w:rsid w:val="002E6A73"/>
    <w:rsid w:val="002E7028"/>
    <w:rsid w:val="002E7D2F"/>
    <w:rsid w:val="002F08EC"/>
    <w:rsid w:val="002F0F72"/>
    <w:rsid w:val="002F1FF4"/>
    <w:rsid w:val="002F29F4"/>
    <w:rsid w:val="002F2B3D"/>
    <w:rsid w:val="002F3751"/>
    <w:rsid w:val="002F4AB8"/>
    <w:rsid w:val="002F5442"/>
    <w:rsid w:val="003009FC"/>
    <w:rsid w:val="003011D6"/>
    <w:rsid w:val="0030226A"/>
    <w:rsid w:val="00302D1E"/>
    <w:rsid w:val="00302D9E"/>
    <w:rsid w:val="00303D48"/>
    <w:rsid w:val="003041BE"/>
    <w:rsid w:val="00304B58"/>
    <w:rsid w:val="003053E0"/>
    <w:rsid w:val="003063D5"/>
    <w:rsid w:val="00307EB2"/>
    <w:rsid w:val="00307EB3"/>
    <w:rsid w:val="00307F4C"/>
    <w:rsid w:val="00310C1A"/>
    <w:rsid w:val="00310C52"/>
    <w:rsid w:val="00310F3D"/>
    <w:rsid w:val="00311482"/>
    <w:rsid w:val="00311B78"/>
    <w:rsid w:val="00311C46"/>
    <w:rsid w:val="00315A90"/>
    <w:rsid w:val="00317385"/>
    <w:rsid w:val="00320856"/>
    <w:rsid w:val="00320D24"/>
    <w:rsid w:val="00321FC4"/>
    <w:rsid w:val="003221E0"/>
    <w:rsid w:val="003222CE"/>
    <w:rsid w:val="00323446"/>
    <w:rsid w:val="003242C9"/>
    <w:rsid w:val="0033157C"/>
    <w:rsid w:val="00331E14"/>
    <w:rsid w:val="003322E6"/>
    <w:rsid w:val="00332C17"/>
    <w:rsid w:val="00333559"/>
    <w:rsid w:val="003336CB"/>
    <w:rsid w:val="003352CD"/>
    <w:rsid w:val="00335ACD"/>
    <w:rsid w:val="00335B5B"/>
    <w:rsid w:val="00335ED9"/>
    <w:rsid w:val="00335F28"/>
    <w:rsid w:val="00336C70"/>
    <w:rsid w:val="00336CC3"/>
    <w:rsid w:val="00337091"/>
    <w:rsid w:val="0033712D"/>
    <w:rsid w:val="0034050D"/>
    <w:rsid w:val="003408D1"/>
    <w:rsid w:val="0034116D"/>
    <w:rsid w:val="00341DF7"/>
    <w:rsid w:val="00344248"/>
    <w:rsid w:val="00344966"/>
    <w:rsid w:val="00346EBC"/>
    <w:rsid w:val="003530DF"/>
    <w:rsid w:val="003533FB"/>
    <w:rsid w:val="00353DA6"/>
    <w:rsid w:val="003558F7"/>
    <w:rsid w:val="00355CFF"/>
    <w:rsid w:val="00356676"/>
    <w:rsid w:val="00357AF2"/>
    <w:rsid w:val="00360651"/>
    <w:rsid w:val="00362DEF"/>
    <w:rsid w:val="00363CDA"/>
    <w:rsid w:val="003648A9"/>
    <w:rsid w:val="003658DF"/>
    <w:rsid w:val="00365D11"/>
    <w:rsid w:val="00366DD8"/>
    <w:rsid w:val="0036744E"/>
    <w:rsid w:val="00367730"/>
    <w:rsid w:val="00370411"/>
    <w:rsid w:val="0037061C"/>
    <w:rsid w:val="00370BB7"/>
    <w:rsid w:val="00370C78"/>
    <w:rsid w:val="0037318B"/>
    <w:rsid w:val="00373269"/>
    <w:rsid w:val="00373B30"/>
    <w:rsid w:val="00375451"/>
    <w:rsid w:val="0037719D"/>
    <w:rsid w:val="00377B98"/>
    <w:rsid w:val="00381C8F"/>
    <w:rsid w:val="003825C9"/>
    <w:rsid w:val="0038277E"/>
    <w:rsid w:val="00382AD4"/>
    <w:rsid w:val="00382D2E"/>
    <w:rsid w:val="00383D88"/>
    <w:rsid w:val="0039019D"/>
    <w:rsid w:val="00391B31"/>
    <w:rsid w:val="0039412A"/>
    <w:rsid w:val="00394254"/>
    <w:rsid w:val="00394D1A"/>
    <w:rsid w:val="00395558"/>
    <w:rsid w:val="0039581F"/>
    <w:rsid w:val="003968D8"/>
    <w:rsid w:val="00397059"/>
    <w:rsid w:val="003A01DE"/>
    <w:rsid w:val="003A0D49"/>
    <w:rsid w:val="003A163B"/>
    <w:rsid w:val="003A27B9"/>
    <w:rsid w:val="003A361B"/>
    <w:rsid w:val="003A3BA9"/>
    <w:rsid w:val="003A5A0B"/>
    <w:rsid w:val="003A7C46"/>
    <w:rsid w:val="003B0486"/>
    <w:rsid w:val="003B35C5"/>
    <w:rsid w:val="003B383D"/>
    <w:rsid w:val="003B3DB0"/>
    <w:rsid w:val="003B5F25"/>
    <w:rsid w:val="003B782C"/>
    <w:rsid w:val="003C02AD"/>
    <w:rsid w:val="003C0972"/>
    <w:rsid w:val="003C1AA9"/>
    <w:rsid w:val="003C1FCA"/>
    <w:rsid w:val="003C273E"/>
    <w:rsid w:val="003C2B2B"/>
    <w:rsid w:val="003C3959"/>
    <w:rsid w:val="003C3D5A"/>
    <w:rsid w:val="003C615E"/>
    <w:rsid w:val="003C7177"/>
    <w:rsid w:val="003C7B53"/>
    <w:rsid w:val="003D05EE"/>
    <w:rsid w:val="003D08D0"/>
    <w:rsid w:val="003D0E06"/>
    <w:rsid w:val="003D1DF3"/>
    <w:rsid w:val="003D1FD6"/>
    <w:rsid w:val="003D216A"/>
    <w:rsid w:val="003D2249"/>
    <w:rsid w:val="003D277E"/>
    <w:rsid w:val="003D396D"/>
    <w:rsid w:val="003D3FE5"/>
    <w:rsid w:val="003D438C"/>
    <w:rsid w:val="003D4B7E"/>
    <w:rsid w:val="003D4B86"/>
    <w:rsid w:val="003D4D5C"/>
    <w:rsid w:val="003D741D"/>
    <w:rsid w:val="003D79DB"/>
    <w:rsid w:val="003E07DE"/>
    <w:rsid w:val="003E0814"/>
    <w:rsid w:val="003E0904"/>
    <w:rsid w:val="003E21A4"/>
    <w:rsid w:val="003E274D"/>
    <w:rsid w:val="003E3732"/>
    <w:rsid w:val="003E387E"/>
    <w:rsid w:val="003E3FC8"/>
    <w:rsid w:val="003E5126"/>
    <w:rsid w:val="003E5274"/>
    <w:rsid w:val="003E580E"/>
    <w:rsid w:val="003E7C22"/>
    <w:rsid w:val="003E7E48"/>
    <w:rsid w:val="003F0C7D"/>
    <w:rsid w:val="003F225B"/>
    <w:rsid w:val="003F272C"/>
    <w:rsid w:val="003F2D3D"/>
    <w:rsid w:val="003F30D8"/>
    <w:rsid w:val="003F7032"/>
    <w:rsid w:val="003F70BC"/>
    <w:rsid w:val="003F7131"/>
    <w:rsid w:val="003F732A"/>
    <w:rsid w:val="003F759C"/>
    <w:rsid w:val="004010EB"/>
    <w:rsid w:val="0040141B"/>
    <w:rsid w:val="004019C3"/>
    <w:rsid w:val="0040208E"/>
    <w:rsid w:val="00404A16"/>
    <w:rsid w:val="004051EC"/>
    <w:rsid w:val="00406630"/>
    <w:rsid w:val="004077F3"/>
    <w:rsid w:val="00407ACC"/>
    <w:rsid w:val="0041360B"/>
    <w:rsid w:val="0041396B"/>
    <w:rsid w:val="00413D33"/>
    <w:rsid w:val="00413F6F"/>
    <w:rsid w:val="004155A1"/>
    <w:rsid w:val="0041587F"/>
    <w:rsid w:val="0041659D"/>
    <w:rsid w:val="00417F6E"/>
    <w:rsid w:val="00423491"/>
    <w:rsid w:val="00423FE6"/>
    <w:rsid w:val="0042611C"/>
    <w:rsid w:val="004262B0"/>
    <w:rsid w:val="00426316"/>
    <w:rsid w:val="00426617"/>
    <w:rsid w:val="0042792B"/>
    <w:rsid w:val="00430040"/>
    <w:rsid w:val="00430088"/>
    <w:rsid w:val="004326E4"/>
    <w:rsid w:val="0043321F"/>
    <w:rsid w:val="004341A1"/>
    <w:rsid w:val="00434270"/>
    <w:rsid w:val="00434763"/>
    <w:rsid w:val="004347C7"/>
    <w:rsid w:val="004353DD"/>
    <w:rsid w:val="004355F8"/>
    <w:rsid w:val="00436099"/>
    <w:rsid w:val="00436215"/>
    <w:rsid w:val="00437786"/>
    <w:rsid w:val="00441F70"/>
    <w:rsid w:val="004438D7"/>
    <w:rsid w:val="0045005A"/>
    <w:rsid w:val="004502EC"/>
    <w:rsid w:val="0045069D"/>
    <w:rsid w:val="00452DF0"/>
    <w:rsid w:val="0045380D"/>
    <w:rsid w:val="004542FE"/>
    <w:rsid w:val="00454382"/>
    <w:rsid w:val="004553C9"/>
    <w:rsid w:val="00455404"/>
    <w:rsid w:val="00455409"/>
    <w:rsid w:val="0045634D"/>
    <w:rsid w:val="004567B6"/>
    <w:rsid w:val="00457CE8"/>
    <w:rsid w:val="00460992"/>
    <w:rsid w:val="00462AD0"/>
    <w:rsid w:val="00462B3C"/>
    <w:rsid w:val="00462BC2"/>
    <w:rsid w:val="00463A10"/>
    <w:rsid w:val="004646E4"/>
    <w:rsid w:val="00466D52"/>
    <w:rsid w:val="00467449"/>
    <w:rsid w:val="004676F6"/>
    <w:rsid w:val="004711C0"/>
    <w:rsid w:val="004715D6"/>
    <w:rsid w:val="00472D9A"/>
    <w:rsid w:val="004736AB"/>
    <w:rsid w:val="00473A63"/>
    <w:rsid w:val="00474130"/>
    <w:rsid w:val="00474523"/>
    <w:rsid w:val="00474C33"/>
    <w:rsid w:val="004765F8"/>
    <w:rsid w:val="004767F6"/>
    <w:rsid w:val="00477289"/>
    <w:rsid w:val="00477CE6"/>
    <w:rsid w:val="00480182"/>
    <w:rsid w:val="0048128E"/>
    <w:rsid w:val="0048170F"/>
    <w:rsid w:val="00483848"/>
    <w:rsid w:val="0048476D"/>
    <w:rsid w:val="00485711"/>
    <w:rsid w:val="0048583A"/>
    <w:rsid w:val="00486C79"/>
    <w:rsid w:val="00486E7D"/>
    <w:rsid w:val="004912FE"/>
    <w:rsid w:val="004917D2"/>
    <w:rsid w:val="00492382"/>
    <w:rsid w:val="00493549"/>
    <w:rsid w:val="0049652F"/>
    <w:rsid w:val="00496E50"/>
    <w:rsid w:val="004A0461"/>
    <w:rsid w:val="004A138A"/>
    <w:rsid w:val="004A1888"/>
    <w:rsid w:val="004A192B"/>
    <w:rsid w:val="004A2DCD"/>
    <w:rsid w:val="004A3F10"/>
    <w:rsid w:val="004A3FE9"/>
    <w:rsid w:val="004A4C84"/>
    <w:rsid w:val="004A4F61"/>
    <w:rsid w:val="004A53BA"/>
    <w:rsid w:val="004A5593"/>
    <w:rsid w:val="004A5DCF"/>
    <w:rsid w:val="004A6651"/>
    <w:rsid w:val="004A6F08"/>
    <w:rsid w:val="004A791D"/>
    <w:rsid w:val="004A7E28"/>
    <w:rsid w:val="004B0F99"/>
    <w:rsid w:val="004B1B79"/>
    <w:rsid w:val="004B28C4"/>
    <w:rsid w:val="004B34E8"/>
    <w:rsid w:val="004B3CE1"/>
    <w:rsid w:val="004B44C6"/>
    <w:rsid w:val="004B506A"/>
    <w:rsid w:val="004C0723"/>
    <w:rsid w:val="004C08AC"/>
    <w:rsid w:val="004C2148"/>
    <w:rsid w:val="004C22A2"/>
    <w:rsid w:val="004C3289"/>
    <w:rsid w:val="004C3ACF"/>
    <w:rsid w:val="004D1A2F"/>
    <w:rsid w:val="004D344D"/>
    <w:rsid w:val="004D4455"/>
    <w:rsid w:val="004D45A9"/>
    <w:rsid w:val="004D4B3B"/>
    <w:rsid w:val="004D52ED"/>
    <w:rsid w:val="004D65E5"/>
    <w:rsid w:val="004D6C40"/>
    <w:rsid w:val="004E0E2C"/>
    <w:rsid w:val="004E2544"/>
    <w:rsid w:val="004E2B8B"/>
    <w:rsid w:val="004E323B"/>
    <w:rsid w:val="004E43DB"/>
    <w:rsid w:val="004E47DF"/>
    <w:rsid w:val="004E4A5F"/>
    <w:rsid w:val="004E7934"/>
    <w:rsid w:val="004E7AFE"/>
    <w:rsid w:val="004F0280"/>
    <w:rsid w:val="004F1624"/>
    <w:rsid w:val="004F4850"/>
    <w:rsid w:val="004F4EF8"/>
    <w:rsid w:val="004F736C"/>
    <w:rsid w:val="004F77A7"/>
    <w:rsid w:val="004F781D"/>
    <w:rsid w:val="004F7E2D"/>
    <w:rsid w:val="00500893"/>
    <w:rsid w:val="0050376D"/>
    <w:rsid w:val="0050474F"/>
    <w:rsid w:val="00505366"/>
    <w:rsid w:val="00506377"/>
    <w:rsid w:val="00506D77"/>
    <w:rsid w:val="00507296"/>
    <w:rsid w:val="005102EE"/>
    <w:rsid w:val="00510935"/>
    <w:rsid w:val="0051169E"/>
    <w:rsid w:val="00511DBF"/>
    <w:rsid w:val="00512413"/>
    <w:rsid w:val="0051334A"/>
    <w:rsid w:val="00513414"/>
    <w:rsid w:val="005134DF"/>
    <w:rsid w:val="00513898"/>
    <w:rsid w:val="00514C9E"/>
    <w:rsid w:val="00515D32"/>
    <w:rsid w:val="005161D3"/>
    <w:rsid w:val="00516318"/>
    <w:rsid w:val="00517121"/>
    <w:rsid w:val="0051774A"/>
    <w:rsid w:val="005207FE"/>
    <w:rsid w:val="0052142B"/>
    <w:rsid w:val="00521682"/>
    <w:rsid w:val="00523A96"/>
    <w:rsid w:val="00523E49"/>
    <w:rsid w:val="005245E0"/>
    <w:rsid w:val="00524B49"/>
    <w:rsid w:val="00524DC6"/>
    <w:rsid w:val="00526ADF"/>
    <w:rsid w:val="0052705C"/>
    <w:rsid w:val="00531964"/>
    <w:rsid w:val="00531B36"/>
    <w:rsid w:val="00531CF3"/>
    <w:rsid w:val="00532D78"/>
    <w:rsid w:val="00533EB9"/>
    <w:rsid w:val="005340DC"/>
    <w:rsid w:val="0053488D"/>
    <w:rsid w:val="00534E54"/>
    <w:rsid w:val="0053590D"/>
    <w:rsid w:val="00535EAF"/>
    <w:rsid w:val="005402BF"/>
    <w:rsid w:val="00540725"/>
    <w:rsid w:val="00540E7E"/>
    <w:rsid w:val="00541AFC"/>
    <w:rsid w:val="00541B88"/>
    <w:rsid w:val="00544201"/>
    <w:rsid w:val="00544756"/>
    <w:rsid w:val="00544DF4"/>
    <w:rsid w:val="005461EC"/>
    <w:rsid w:val="00547EBE"/>
    <w:rsid w:val="005503ED"/>
    <w:rsid w:val="00550555"/>
    <w:rsid w:val="00550F55"/>
    <w:rsid w:val="005519E7"/>
    <w:rsid w:val="00552A08"/>
    <w:rsid w:val="0055307D"/>
    <w:rsid w:val="00557003"/>
    <w:rsid w:val="00557BAD"/>
    <w:rsid w:val="00560094"/>
    <w:rsid w:val="00560621"/>
    <w:rsid w:val="0056090E"/>
    <w:rsid w:val="00560EA5"/>
    <w:rsid w:val="00561E49"/>
    <w:rsid w:val="00562040"/>
    <w:rsid w:val="00562E29"/>
    <w:rsid w:val="005633C4"/>
    <w:rsid w:val="005637BE"/>
    <w:rsid w:val="00564564"/>
    <w:rsid w:val="00565C00"/>
    <w:rsid w:val="0056605D"/>
    <w:rsid w:val="0056685D"/>
    <w:rsid w:val="005672F1"/>
    <w:rsid w:val="00570FF7"/>
    <w:rsid w:val="005741A2"/>
    <w:rsid w:val="0057542F"/>
    <w:rsid w:val="00575571"/>
    <w:rsid w:val="00577E35"/>
    <w:rsid w:val="005804A6"/>
    <w:rsid w:val="00580CFC"/>
    <w:rsid w:val="00582268"/>
    <w:rsid w:val="00582426"/>
    <w:rsid w:val="005838D5"/>
    <w:rsid w:val="005874AC"/>
    <w:rsid w:val="005901EA"/>
    <w:rsid w:val="00590D7C"/>
    <w:rsid w:val="00591253"/>
    <w:rsid w:val="00591326"/>
    <w:rsid w:val="00591C68"/>
    <w:rsid w:val="00592120"/>
    <w:rsid w:val="005926C7"/>
    <w:rsid w:val="005927B3"/>
    <w:rsid w:val="00592970"/>
    <w:rsid w:val="00593020"/>
    <w:rsid w:val="0059325E"/>
    <w:rsid w:val="005939E0"/>
    <w:rsid w:val="00593D4E"/>
    <w:rsid w:val="0059444A"/>
    <w:rsid w:val="00595253"/>
    <w:rsid w:val="005958F1"/>
    <w:rsid w:val="00597461"/>
    <w:rsid w:val="005A5464"/>
    <w:rsid w:val="005A5817"/>
    <w:rsid w:val="005A5E43"/>
    <w:rsid w:val="005A6727"/>
    <w:rsid w:val="005A6D23"/>
    <w:rsid w:val="005B076B"/>
    <w:rsid w:val="005B15AF"/>
    <w:rsid w:val="005B27C8"/>
    <w:rsid w:val="005B341A"/>
    <w:rsid w:val="005B4383"/>
    <w:rsid w:val="005B459C"/>
    <w:rsid w:val="005B4865"/>
    <w:rsid w:val="005B4EBA"/>
    <w:rsid w:val="005B5414"/>
    <w:rsid w:val="005B5749"/>
    <w:rsid w:val="005B653E"/>
    <w:rsid w:val="005B67E6"/>
    <w:rsid w:val="005B6BD5"/>
    <w:rsid w:val="005B72E8"/>
    <w:rsid w:val="005C09B5"/>
    <w:rsid w:val="005C439D"/>
    <w:rsid w:val="005C4B2F"/>
    <w:rsid w:val="005C5BC5"/>
    <w:rsid w:val="005C5E7A"/>
    <w:rsid w:val="005C62FE"/>
    <w:rsid w:val="005C6545"/>
    <w:rsid w:val="005C6AE1"/>
    <w:rsid w:val="005C6EAE"/>
    <w:rsid w:val="005D09A5"/>
    <w:rsid w:val="005D0BCF"/>
    <w:rsid w:val="005D179B"/>
    <w:rsid w:val="005D386C"/>
    <w:rsid w:val="005D393C"/>
    <w:rsid w:val="005D3EF0"/>
    <w:rsid w:val="005D4240"/>
    <w:rsid w:val="005D4F8F"/>
    <w:rsid w:val="005D5EEC"/>
    <w:rsid w:val="005D6081"/>
    <w:rsid w:val="005D702E"/>
    <w:rsid w:val="005E01DB"/>
    <w:rsid w:val="005E09DB"/>
    <w:rsid w:val="005E0BB5"/>
    <w:rsid w:val="005E3BC2"/>
    <w:rsid w:val="005E3D90"/>
    <w:rsid w:val="005E41CA"/>
    <w:rsid w:val="005E464B"/>
    <w:rsid w:val="005E6518"/>
    <w:rsid w:val="005E7148"/>
    <w:rsid w:val="005E731E"/>
    <w:rsid w:val="005E747A"/>
    <w:rsid w:val="005E7711"/>
    <w:rsid w:val="005F0A22"/>
    <w:rsid w:val="005F43AF"/>
    <w:rsid w:val="005F43F7"/>
    <w:rsid w:val="005F75BC"/>
    <w:rsid w:val="00600D25"/>
    <w:rsid w:val="00601078"/>
    <w:rsid w:val="006014BD"/>
    <w:rsid w:val="00601640"/>
    <w:rsid w:val="00601DBA"/>
    <w:rsid w:val="00602682"/>
    <w:rsid w:val="00602912"/>
    <w:rsid w:val="0060429F"/>
    <w:rsid w:val="00604C22"/>
    <w:rsid w:val="00607DAA"/>
    <w:rsid w:val="00614AEF"/>
    <w:rsid w:val="00616A6B"/>
    <w:rsid w:val="0061743F"/>
    <w:rsid w:val="00621FD3"/>
    <w:rsid w:val="00623236"/>
    <w:rsid w:val="00623D44"/>
    <w:rsid w:val="00624987"/>
    <w:rsid w:val="00625785"/>
    <w:rsid w:val="00625D99"/>
    <w:rsid w:val="00627CCB"/>
    <w:rsid w:val="0063018F"/>
    <w:rsid w:val="00630B8F"/>
    <w:rsid w:val="00630DC3"/>
    <w:rsid w:val="006324CC"/>
    <w:rsid w:val="006338CC"/>
    <w:rsid w:val="006341C3"/>
    <w:rsid w:val="00636760"/>
    <w:rsid w:val="00640E0F"/>
    <w:rsid w:val="00640F46"/>
    <w:rsid w:val="00641736"/>
    <w:rsid w:val="00641B87"/>
    <w:rsid w:val="00642361"/>
    <w:rsid w:val="00642525"/>
    <w:rsid w:val="0064258B"/>
    <w:rsid w:val="00645EE2"/>
    <w:rsid w:val="00646D17"/>
    <w:rsid w:val="006514F5"/>
    <w:rsid w:val="006524A7"/>
    <w:rsid w:val="006548CC"/>
    <w:rsid w:val="00656030"/>
    <w:rsid w:val="006563B8"/>
    <w:rsid w:val="006566A4"/>
    <w:rsid w:val="00656A76"/>
    <w:rsid w:val="0066042A"/>
    <w:rsid w:val="006607F4"/>
    <w:rsid w:val="006611CD"/>
    <w:rsid w:val="00661B95"/>
    <w:rsid w:val="0066204C"/>
    <w:rsid w:val="00663139"/>
    <w:rsid w:val="006640D5"/>
    <w:rsid w:val="00664E9C"/>
    <w:rsid w:val="006660A7"/>
    <w:rsid w:val="00666174"/>
    <w:rsid w:val="00666F88"/>
    <w:rsid w:val="00672F36"/>
    <w:rsid w:val="006738D8"/>
    <w:rsid w:val="006748A6"/>
    <w:rsid w:val="006758AA"/>
    <w:rsid w:val="00675ADE"/>
    <w:rsid w:val="00676B3D"/>
    <w:rsid w:val="00677C8B"/>
    <w:rsid w:val="00680DA3"/>
    <w:rsid w:val="0068118C"/>
    <w:rsid w:val="00682E51"/>
    <w:rsid w:val="00683AD9"/>
    <w:rsid w:val="00683EE2"/>
    <w:rsid w:val="0068435A"/>
    <w:rsid w:val="006846AD"/>
    <w:rsid w:val="00684804"/>
    <w:rsid w:val="00685287"/>
    <w:rsid w:val="00685C4D"/>
    <w:rsid w:val="006868AF"/>
    <w:rsid w:val="00687B12"/>
    <w:rsid w:val="006915AE"/>
    <w:rsid w:val="006929BE"/>
    <w:rsid w:val="0069312A"/>
    <w:rsid w:val="00693C11"/>
    <w:rsid w:val="00693CF4"/>
    <w:rsid w:val="00694447"/>
    <w:rsid w:val="00694F13"/>
    <w:rsid w:val="0069559F"/>
    <w:rsid w:val="00695F48"/>
    <w:rsid w:val="00696FBE"/>
    <w:rsid w:val="00697CB4"/>
    <w:rsid w:val="006A061D"/>
    <w:rsid w:val="006A0658"/>
    <w:rsid w:val="006A0A8E"/>
    <w:rsid w:val="006A1A13"/>
    <w:rsid w:val="006A21DD"/>
    <w:rsid w:val="006A24D5"/>
    <w:rsid w:val="006A2B09"/>
    <w:rsid w:val="006A4F7D"/>
    <w:rsid w:val="006A5BDF"/>
    <w:rsid w:val="006A7C09"/>
    <w:rsid w:val="006B4636"/>
    <w:rsid w:val="006B4CF1"/>
    <w:rsid w:val="006B531E"/>
    <w:rsid w:val="006B5DBF"/>
    <w:rsid w:val="006B767C"/>
    <w:rsid w:val="006C11DF"/>
    <w:rsid w:val="006C25F1"/>
    <w:rsid w:val="006C28DB"/>
    <w:rsid w:val="006C41BD"/>
    <w:rsid w:val="006C4460"/>
    <w:rsid w:val="006C48A7"/>
    <w:rsid w:val="006C52DB"/>
    <w:rsid w:val="006C6A98"/>
    <w:rsid w:val="006D0933"/>
    <w:rsid w:val="006D107F"/>
    <w:rsid w:val="006D1F74"/>
    <w:rsid w:val="006D251A"/>
    <w:rsid w:val="006D2C1B"/>
    <w:rsid w:val="006D3FD2"/>
    <w:rsid w:val="006D4079"/>
    <w:rsid w:val="006D4E67"/>
    <w:rsid w:val="006E0AA4"/>
    <w:rsid w:val="006E0FE1"/>
    <w:rsid w:val="006E15CB"/>
    <w:rsid w:val="006E19FA"/>
    <w:rsid w:val="006E1B4F"/>
    <w:rsid w:val="006E2AA2"/>
    <w:rsid w:val="006E2C8D"/>
    <w:rsid w:val="006E3335"/>
    <w:rsid w:val="006E337E"/>
    <w:rsid w:val="006E577E"/>
    <w:rsid w:val="006E7C19"/>
    <w:rsid w:val="006E7D99"/>
    <w:rsid w:val="006F0DAD"/>
    <w:rsid w:val="006F1E4D"/>
    <w:rsid w:val="006F21A3"/>
    <w:rsid w:val="006F2A0A"/>
    <w:rsid w:val="006F2C2F"/>
    <w:rsid w:val="006F3247"/>
    <w:rsid w:val="006F3A8E"/>
    <w:rsid w:val="006F4907"/>
    <w:rsid w:val="006F4C54"/>
    <w:rsid w:val="006F5009"/>
    <w:rsid w:val="006F59A4"/>
    <w:rsid w:val="006F5C6E"/>
    <w:rsid w:val="006F7F42"/>
    <w:rsid w:val="00701F06"/>
    <w:rsid w:val="007025B7"/>
    <w:rsid w:val="0070325C"/>
    <w:rsid w:val="007044E8"/>
    <w:rsid w:val="00704578"/>
    <w:rsid w:val="0070732B"/>
    <w:rsid w:val="0071220E"/>
    <w:rsid w:val="00712457"/>
    <w:rsid w:val="00712482"/>
    <w:rsid w:val="00712F4E"/>
    <w:rsid w:val="007132BF"/>
    <w:rsid w:val="00713D9E"/>
    <w:rsid w:val="00714635"/>
    <w:rsid w:val="00716000"/>
    <w:rsid w:val="00716967"/>
    <w:rsid w:val="0071737E"/>
    <w:rsid w:val="00717C2E"/>
    <w:rsid w:val="0072002C"/>
    <w:rsid w:val="00720167"/>
    <w:rsid w:val="007203FA"/>
    <w:rsid w:val="00720DD4"/>
    <w:rsid w:val="007217C6"/>
    <w:rsid w:val="00721EE8"/>
    <w:rsid w:val="00722199"/>
    <w:rsid w:val="00723724"/>
    <w:rsid w:val="00723AA7"/>
    <w:rsid w:val="00725986"/>
    <w:rsid w:val="007261A0"/>
    <w:rsid w:val="00726B12"/>
    <w:rsid w:val="00726DBB"/>
    <w:rsid w:val="00727CCC"/>
    <w:rsid w:val="00730D22"/>
    <w:rsid w:val="00731133"/>
    <w:rsid w:val="00731E4A"/>
    <w:rsid w:val="0073202F"/>
    <w:rsid w:val="00732B0E"/>
    <w:rsid w:val="00733388"/>
    <w:rsid w:val="007338F3"/>
    <w:rsid w:val="00735471"/>
    <w:rsid w:val="00740941"/>
    <w:rsid w:val="0074142A"/>
    <w:rsid w:val="0074171D"/>
    <w:rsid w:val="00741BED"/>
    <w:rsid w:val="0074285D"/>
    <w:rsid w:val="00742BCB"/>
    <w:rsid w:val="00744058"/>
    <w:rsid w:val="0074566D"/>
    <w:rsid w:val="0074661E"/>
    <w:rsid w:val="007472C7"/>
    <w:rsid w:val="00747A04"/>
    <w:rsid w:val="00747FB7"/>
    <w:rsid w:val="00750D87"/>
    <w:rsid w:val="007524EB"/>
    <w:rsid w:val="00752D4D"/>
    <w:rsid w:val="007544DB"/>
    <w:rsid w:val="007547BF"/>
    <w:rsid w:val="00755EDB"/>
    <w:rsid w:val="007563AC"/>
    <w:rsid w:val="00756836"/>
    <w:rsid w:val="00756E5B"/>
    <w:rsid w:val="00757443"/>
    <w:rsid w:val="00757CBA"/>
    <w:rsid w:val="00760668"/>
    <w:rsid w:val="00761110"/>
    <w:rsid w:val="0076371E"/>
    <w:rsid w:val="00763BC8"/>
    <w:rsid w:val="007642C5"/>
    <w:rsid w:val="007646BB"/>
    <w:rsid w:val="00766DAF"/>
    <w:rsid w:val="00767BEA"/>
    <w:rsid w:val="007702DD"/>
    <w:rsid w:val="00770F09"/>
    <w:rsid w:val="00774C94"/>
    <w:rsid w:val="00775449"/>
    <w:rsid w:val="00775D96"/>
    <w:rsid w:val="00775EA8"/>
    <w:rsid w:val="00776516"/>
    <w:rsid w:val="00780D16"/>
    <w:rsid w:val="00781080"/>
    <w:rsid w:val="00783D66"/>
    <w:rsid w:val="0078513A"/>
    <w:rsid w:val="007867A4"/>
    <w:rsid w:val="007900BD"/>
    <w:rsid w:val="0079068E"/>
    <w:rsid w:val="00792382"/>
    <w:rsid w:val="00793136"/>
    <w:rsid w:val="007948DC"/>
    <w:rsid w:val="00795C93"/>
    <w:rsid w:val="007970C5"/>
    <w:rsid w:val="00797B5C"/>
    <w:rsid w:val="007A02C2"/>
    <w:rsid w:val="007A081E"/>
    <w:rsid w:val="007A0BE7"/>
    <w:rsid w:val="007A0EE8"/>
    <w:rsid w:val="007A1A72"/>
    <w:rsid w:val="007A506B"/>
    <w:rsid w:val="007A6837"/>
    <w:rsid w:val="007A68B4"/>
    <w:rsid w:val="007A6A34"/>
    <w:rsid w:val="007A6CEC"/>
    <w:rsid w:val="007B0F42"/>
    <w:rsid w:val="007B1577"/>
    <w:rsid w:val="007B1C74"/>
    <w:rsid w:val="007B2293"/>
    <w:rsid w:val="007B27A7"/>
    <w:rsid w:val="007B2CD3"/>
    <w:rsid w:val="007B346A"/>
    <w:rsid w:val="007B3987"/>
    <w:rsid w:val="007B4FDD"/>
    <w:rsid w:val="007B524F"/>
    <w:rsid w:val="007B57E0"/>
    <w:rsid w:val="007B5E7B"/>
    <w:rsid w:val="007B60F1"/>
    <w:rsid w:val="007B659D"/>
    <w:rsid w:val="007C0203"/>
    <w:rsid w:val="007C0513"/>
    <w:rsid w:val="007C0523"/>
    <w:rsid w:val="007C0BD7"/>
    <w:rsid w:val="007C0CF1"/>
    <w:rsid w:val="007C192A"/>
    <w:rsid w:val="007C1DE2"/>
    <w:rsid w:val="007C1F35"/>
    <w:rsid w:val="007C249F"/>
    <w:rsid w:val="007C5317"/>
    <w:rsid w:val="007C5806"/>
    <w:rsid w:val="007C6E0D"/>
    <w:rsid w:val="007C77B4"/>
    <w:rsid w:val="007C7A00"/>
    <w:rsid w:val="007C7E64"/>
    <w:rsid w:val="007C7EF4"/>
    <w:rsid w:val="007D15B7"/>
    <w:rsid w:val="007D1712"/>
    <w:rsid w:val="007D38F0"/>
    <w:rsid w:val="007D42E8"/>
    <w:rsid w:val="007D5B5D"/>
    <w:rsid w:val="007D7477"/>
    <w:rsid w:val="007D74AB"/>
    <w:rsid w:val="007E0AB5"/>
    <w:rsid w:val="007E0FCA"/>
    <w:rsid w:val="007E39B4"/>
    <w:rsid w:val="007E4C46"/>
    <w:rsid w:val="007E5A9B"/>
    <w:rsid w:val="007E71B4"/>
    <w:rsid w:val="007E7939"/>
    <w:rsid w:val="007E7A91"/>
    <w:rsid w:val="007F0442"/>
    <w:rsid w:val="007F08AE"/>
    <w:rsid w:val="007F1CAB"/>
    <w:rsid w:val="007F4834"/>
    <w:rsid w:val="007F51AE"/>
    <w:rsid w:val="007F5565"/>
    <w:rsid w:val="007F5A66"/>
    <w:rsid w:val="007F7F5F"/>
    <w:rsid w:val="008001E0"/>
    <w:rsid w:val="00802856"/>
    <w:rsid w:val="0080414F"/>
    <w:rsid w:val="0080443B"/>
    <w:rsid w:val="00804C94"/>
    <w:rsid w:val="00805588"/>
    <w:rsid w:val="008060B5"/>
    <w:rsid w:val="008061A8"/>
    <w:rsid w:val="00806505"/>
    <w:rsid w:val="0080757B"/>
    <w:rsid w:val="008078F0"/>
    <w:rsid w:val="00807C98"/>
    <w:rsid w:val="00811551"/>
    <w:rsid w:val="00812887"/>
    <w:rsid w:val="00812D36"/>
    <w:rsid w:val="00814482"/>
    <w:rsid w:val="00815229"/>
    <w:rsid w:val="0081526C"/>
    <w:rsid w:val="0081528B"/>
    <w:rsid w:val="00815798"/>
    <w:rsid w:val="00815BC8"/>
    <w:rsid w:val="00815E80"/>
    <w:rsid w:val="0081641D"/>
    <w:rsid w:val="00817172"/>
    <w:rsid w:val="00817CB3"/>
    <w:rsid w:val="00820309"/>
    <w:rsid w:val="0082089B"/>
    <w:rsid w:val="00820AA3"/>
    <w:rsid w:val="00820B67"/>
    <w:rsid w:val="00821072"/>
    <w:rsid w:val="00821F25"/>
    <w:rsid w:val="0082291F"/>
    <w:rsid w:val="00822B59"/>
    <w:rsid w:val="00822C8F"/>
    <w:rsid w:val="00822FDB"/>
    <w:rsid w:val="00825ACD"/>
    <w:rsid w:val="008273BD"/>
    <w:rsid w:val="00830EB0"/>
    <w:rsid w:val="00831E26"/>
    <w:rsid w:val="008326B1"/>
    <w:rsid w:val="008336E7"/>
    <w:rsid w:val="00834E13"/>
    <w:rsid w:val="00835569"/>
    <w:rsid w:val="00836BCE"/>
    <w:rsid w:val="00837946"/>
    <w:rsid w:val="00837B7E"/>
    <w:rsid w:val="00837E62"/>
    <w:rsid w:val="0084102E"/>
    <w:rsid w:val="00843E1B"/>
    <w:rsid w:val="00850F86"/>
    <w:rsid w:val="00851BE9"/>
    <w:rsid w:val="00852BD5"/>
    <w:rsid w:val="008535C8"/>
    <w:rsid w:val="008537DA"/>
    <w:rsid w:val="00854507"/>
    <w:rsid w:val="00855700"/>
    <w:rsid w:val="00856BD1"/>
    <w:rsid w:val="00856DEF"/>
    <w:rsid w:val="008574EB"/>
    <w:rsid w:val="0085774E"/>
    <w:rsid w:val="00860524"/>
    <w:rsid w:val="00860D65"/>
    <w:rsid w:val="00861A3E"/>
    <w:rsid w:val="00862B57"/>
    <w:rsid w:val="008645E6"/>
    <w:rsid w:val="00864785"/>
    <w:rsid w:val="00865CEA"/>
    <w:rsid w:val="00867643"/>
    <w:rsid w:val="0087022F"/>
    <w:rsid w:val="00870DA3"/>
    <w:rsid w:val="00871D2E"/>
    <w:rsid w:val="00874007"/>
    <w:rsid w:val="00874C3E"/>
    <w:rsid w:val="008753FA"/>
    <w:rsid w:val="00877B27"/>
    <w:rsid w:val="00877F19"/>
    <w:rsid w:val="0088085D"/>
    <w:rsid w:val="00880C3D"/>
    <w:rsid w:val="00881341"/>
    <w:rsid w:val="00881388"/>
    <w:rsid w:val="00881D62"/>
    <w:rsid w:val="00883C91"/>
    <w:rsid w:val="0088406D"/>
    <w:rsid w:val="0088437B"/>
    <w:rsid w:val="0088536B"/>
    <w:rsid w:val="00886263"/>
    <w:rsid w:val="00887A05"/>
    <w:rsid w:val="00892460"/>
    <w:rsid w:val="00892BF8"/>
    <w:rsid w:val="008945F6"/>
    <w:rsid w:val="0089460E"/>
    <w:rsid w:val="00894B63"/>
    <w:rsid w:val="00894E30"/>
    <w:rsid w:val="0089521B"/>
    <w:rsid w:val="0089527C"/>
    <w:rsid w:val="00895850"/>
    <w:rsid w:val="00895973"/>
    <w:rsid w:val="00895E1E"/>
    <w:rsid w:val="008963A8"/>
    <w:rsid w:val="00897848"/>
    <w:rsid w:val="008979FD"/>
    <w:rsid w:val="00897A4D"/>
    <w:rsid w:val="00897C08"/>
    <w:rsid w:val="008A0797"/>
    <w:rsid w:val="008A174B"/>
    <w:rsid w:val="008A1D39"/>
    <w:rsid w:val="008A1EE5"/>
    <w:rsid w:val="008A1F4E"/>
    <w:rsid w:val="008A5109"/>
    <w:rsid w:val="008A65BC"/>
    <w:rsid w:val="008A6BA6"/>
    <w:rsid w:val="008A765F"/>
    <w:rsid w:val="008B0668"/>
    <w:rsid w:val="008B0AF8"/>
    <w:rsid w:val="008B1620"/>
    <w:rsid w:val="008B19DB"/>
    <w:rsid w:val="008B4930"/>
    <w:rsid w:val="008B5946"/>
    <w:rsid w:val="008B5F21"/>
    <w:rsid w:val="008B6592"/>
    <w:rsid w:val="008B67EC"/>
    <w:rsid w:val="008B6CBE"/>
    <w:rsid w:val="008B79B7"/>
    <w:rsid w:val="008B79D1"/>
    <w:rsid w:val="008C06A5"/>
    <w:rsid w:val="008C0DFC"/>
    <w:rsid w:val="008C4629"/>
    <w:rsid w:val="008C48CD"/>
    <w:rsid w:val="008C49E0"/>
    <w:rsid w:val="008C5BED"/>
    <w:rsid w:val="008C5D7D"/>
    <w:rsid w:val="008C65E2"/>
    <w:rsid w:val="008C688D"/>
    <w:rsid w:val="008C6E66"/>
    <w:rsid w:val="008C7689"/>
    <w:rsid w:val="008C7E43"/>
    <w:rsid w:val="008D02C4"/>
    <w:rsid w:val="008D2661"/>
    <w:rsid w:val="008D453E"/>
    <w:rsid w:val="008D5347"/>
    <w:rsid w:val="008D57C2"/>
    <w:rsid w:val="008D5ABF"/>
    <w:rsid w:val="008D5C10"/>
    <w:rsid w:val="008D68C2"/>
    <w:rsid w:val="008D6FB0"/>
    <w:rsid w:val="008D781C"/>
    <w:rsid w:val="008E0FFF"/>
    <w:rsid w:val="008E114F"/>
    <w:rsid w:val="008E1767"/>
    <w:rsid w:val="008E2C49"/>
    <w:rsid w:val="008E42E4"/>
    <w:rsid w:val="008E4518"/>
    <w:rsid w:val="008E4D21"/>
    <w:rsid w:val="008E53DA"/>
    <w:rsid w:val="008E5519"/>
    <w:rsid w:val="008E66B6"/>
    <w:rsid w:val="008E7441"/>
    <w:rsid w:val="008F09C7"/>
    <w:rsid w:val="008F1700"/>
    <w:rsid w:val="008F1729"/>
    <w:rsid w:val="008F33FE"/>
    <w:rsid w:val="008F3930"/>
    <w:rsid w:val="008F4800"/>
    <w:rsid w:val="008F58EF"/>
    <w:rsid w:val="008F5CF5"/>
    <w:rsid w:val="008F7FB3"/>
    <w:rsid w:val="009016F0"/>
    <w:rsid w:val="009034BE"/>
    <w:rsid w:val="00904C8F"/>
    <w:rsid w:val="00905553"/>
    <w:rsid w:val="00905E9F"/>
    <w:rsid w:val="00906A55"/>
    <w:rsid w:val="00906A83"/>
    <w:rsid w:val="0091073D"/>
    <w:rsid w:val="00910A0B"/>
    <w:rsid w:val="0091335E"/>
    <w:rsid w:val="009133B5"/>
    <w:rsid w:val="00914DF2"/>
    <w:rsid w:val="00915391"/>
    <w:rsid w:val="00915FFD"/>
    <w:rsid w:val="00916E98"/>
    <w:rsid w:val="00920039"/>
    <w:rsid w:val="00920F81"/>
    <w:rsid w:val="00921613"/>
    <w:rsid w:val="00921A07"/>
    <w:rsid w:val="00923F4D"/>
    <w:rsid w:val="0092586A"/>
    <w:rsid w:val="00925FAE"/>
    <w:rsid w:val="00926053"/>
    <w:rsid w:val="00926A3C"/>
    <w:rsid w:val="00927005"/>
    <w:rsid w:val="0093183E"/>
    <w:rsid w:val="0093240A"/>
    <w:rsid w:val="00932912"/>
    <w:rsid w:val="0093357B"/>
    <w:rsid w:val="00933B23"/>
    <w:rsid w:val="009347F4"/>
    <w:rsid w:val="0093552D"/>
    <w:rsid w:val="00936299"/>
    <w:rsid w:val="009374F8"/>
    <w:rsid w:val="00941EE7"/>
    <w:rsid w:val="00942948"/>
    <w:rsid w:val="00942EA3"/>
    <w:rsid w:val="00944958"/>
    <w:rsid w:val="00944C05"/>
    <w:rsid w:val="00947E53"/>
    <w:rsid w:val="009501CA"/>
    <w:rsid w:val="00952423"/>
    <w:rsid w:val="00952D0A"/>
    <w:rsid w:val="009534A8"/>
    <w:rsid w:val="00954067"/>
    <w:rsid w:val="009560A9"/>
    <w:rsid w:val="00956DB4"/>
    <w:rsid w:val="00957071"/>
    <w:rsid w:val="00957FA3"/>
    <w:rsid w:val="00960F18"/>
    <w:rsid w:val="00960FDD"/>
    <w:rsid w:val="0096149F"/>
    <w:rsid w:val="00962CB9"/>
    <w:rsid w:val="009636AF"/>
    <w:rsid w:val="0096380E"/>
    <w:rsid w:val="00964937"/>
    <w:rsid w:val="0096572A"/>
    <w:rsid w:val="009718AA"/>
    <w:rsid w:val="00972C04"/>
    <w:rsid w:val="0097320F"/>
    <w:rsid w:val="009740FE"/>
    <w:rsid w:val="0097417D"/>
    <w:rsid w:val="00974CE9"/>
    <w:rsid w:val="00975212"/>
    <w:rsid w:val="00975D11"/>
    <w:rsid w:val="00975E1A"/>
    <w:rsid w:val="00976150"/>
    <w:rsid w:val="0097627D"/>
    <w:rsid w:val="00976936"/>
    <w:rsid w:val="00976CC8"/>
    <w:rsid w:val="00976DDD"/>
    <w:rsid w:val="00976F4F"/>
    <w:rsid w:val="00977A17"/>
    <w:rsid w:val="00977FE5"/>
    <w:rsid w:val="00980319"/>
    <w:rsid w:val="009805EA"/>
    <w:rsid w:val="00980CAD"/>
    <w:rsid w:val="00980DEF"/>
    <w:rsid w:val="00981DA8"/>
    <w:rsid w:val="00982C73"/>
    <w:rsid w:val="00986B8D"/>
    <w:rsid w:val="00987111"/>
    <w:rsid w:val="009878F3"/>
    <w:rsid w:val="009902F2"/>
    <w:rsid w:val="00991AF8"/>
    <w:rsid w:val="009928A1"/>
    <w:rsid w:val="00992987"/>
    <w:rsid w:val="00992F42"/>
    <w:rsid w:val="00994A71"/>
    <w:rsid w:val="0099533E"/>
    <w:rsid w:val="00997B0B"/>
    <w:rsid w:val="009A1458"/>
    <w:rsid w:val="009A177B"/>
    <w:rsid w:val="009A2FDA"/>
    <w:rsid w:val="009A3AF9"/>
    <w:rsid w:val="009A7DF0"/>
    <w:rsid w:val="009B2972"/>
    <w:rsid w:val="009B57BD"/>
    <w:rsid w:val="009B6592"/>
    <w:rsid w:val="009B6931"/>
    <w:rsid w:val="009B6A20"/>
    <w:rsid w:val="009B6EAD"/>
    <w:rsid w:val="009B707B"/>
    <w:rsid w:val="009C0F64"/>
    <w:rsid w:val="009C3CFF"/>
    <w:rsid w:val="009C53FB"/>
    <w:rsid w:val="009C6BB1"/>
    <w:rsid w:val="009C7179"/>
    <w:rsid w:val="009D0049"/>
    <w:rsid w:val="009D083B"/>
    <w:rsid w:val="009D2716"/>
    <w:rsid w:val="009D2DA3"/>
    <w:rsid w:val="009D378A"/>
    <w:rsid w:val="009D37DA"/>
    <w:rsid w:val="009D3C3A"/>
    <w:rsid w:val="009D5318"/>
    <w:rsid w:val="009D5432"/>
    <w:rsid w:val="009D6461"/>
    <w:rsid w:val="009D6D3B"/>
    <w:rsid w:val="009D71C4"/>
    <w:rsid w:val="009D7650"/>
    <w:rsid w:val="009E03EC"/>
    <w:rsid w:val="009E041B"/>
    <w:rsid w:val="009E1A2B"/>
    <w:rsid w:val="009E2B82"/>
    <w:rsid w:val="009E3D71"/>
    <w:rsid w:val="009E3E3D"/>
    <w:rsid w:val="009E44DF"/>
    <w:rsid w:val="009E5D17"/>
    <w:rsid w:val="009E6B35"/>
    <w:rsid w:val="009E7035"/>
    <w:rsid w:val="009E75AE"/>
    <w:rsid w:val="009E795F"/>
    <w:rsid w:val="009F2072"/>
    <w:rsid w:val="009F2198"/>
    <w:rsid w:val="009F4053"/>
    <w:rsid w:val="009F44D6"/>
    <w:rsid w:val="009F47A3"/>
    <w:rsid w:val="009F6BE6"/>
    <w:rsid w:val="009F7F32"/>
    <w:rsid w:val="00A022FB"/>
    <w:rsid w:val="00A03117"/>
    <w:rsid w:val="00A0574B"/>
    <w:rsid w:val="00A057EB"/>
    <w:rsid w:val="00A05F9C"/>
    <w:rsid w:val="00A0621E"/>
    <w:rsid w:val="00A11EF6"/>
    <w:rsid w:val="00A12A5A"/>
    <w:rsid w:val="00A13AC7"/>
    <w:rsid w:val="00A156E2"/>
    <w:rsid w:val="00A1588C"/>
    <w:rsid w:val="00A15A23"/>
    <w:rsid w:val="00A173BB"/>
    <w:rsid w:val="00A17B7F"/>
    <w:rsid w:val="00A20104"/>
    <w:rsid w:val="00A2087D"/>
    <w:rsid w:val="00A269DF"/>
    <w:rsid w:val="00A27B26"/>
    <w:rsid w:val="00A303AF"/>
    <w:rsid w:val="00A317B3"/>
    <w:rsid w:val="00A32376"/>
    <w:rsid w:val="00A3238F"/>
    <w:rsid w:val="00A32B29"/>
    <w:rsid w:val="00A37687"/>
    <w:rsid w:val="00A37835"/>
    <w:rsid w:val="00A40CF2"/>
    <w:rsid w:val="00A42996"/>
    <w:rsid w:val="00A4385B"/>
    <w:rsid w:val="00A43ED6"/>
    <w:rsid w:val="00A4641A"/>
    <w:rsid w:val="00A47E94"/>
    <w:rsid w:val="00A47F54"/>
    <w:rsid w:val="00A513B1"/>
    <w:rsid w:val="00A52120"/>
    <w:rsid w:val="00A5360D"/>
    <w:rsid w:val="00A536A5"/>
    <w:rsid w:val="00A56140"/>
    <w:rsid w:val="00A577D6"/>
    <w:rsid w:val="00A612E6"/>
    <w:rsid w:val="00A62BE4"/>
    <w:rsid w:val="00A64409"/>
    <w:rsid w:val="00A65C75"/>
    <w:rsid w:val="00A66483"/>
    <w:rsid w:val="00A668EF"/>
    <w:rsid w:val="00A66FAA"/>
    <w:rsid w:val="00A67AE0"/>
    <w:rsid w:val="00A7050A"/>
    <w:rsid w:val="00A71634"/>
    <w:rsid w:val="00A71C36"/>
    <w:rsid w:val="00A73C2D"/>
    <w:rsid w:val="00A73E2F"/>
    <w:rsid w:val="00A73FAF"/>
    <w:rsid w:val="00A7407C"/>
    <w:rsid w:val="00A74EF9"/>
    <w:rsid w:val="00A7639A"/>
    <w:rsid w:val="00A804CB"/>
    <w:rsid w:val="00A80EDF"/>
    <w:rsid w:val="00A83B0A"/>
    <w:rsid w:val="00A854FE"/>
    <w:rsid w:val="00A85526"/>
    <w:rsid w:val="00A855CA"/>
    <w:rsid w:val="00A863A3"/>
    <w:rsid w:val="00A90AAB"/>
    <w:rsid w:val="00A91B93"/>
    <w:rsid w:val="00A91DEC"/>
    <w:rsid w:val="00A9230B"/>
    <w:rsid w:val="00A9422B"/>
    <w:rsid w:val="00A94756"/>
    <w:rsid w:val="00A94C5C"/>
    <w:rsid w:val="00A94D86"/>
    <w:rsid w:val="00A94F01"/>
    <w:rsid w:val="00A9522A"/>
    <w:rsid w:val="00A97495"/>
    <w:rsid w:val="00A977EB"/>
    <w:rsid w:val="00AA06AE"/>
    <w:rsid w:val="00AA0CF4"/>
    <w:rsid w:val="00AA1015"/>
    <w:rsid w:val="00AA40F2"/>
    <w:rsid w:val="00AA41D7"/>
    <w:rsid w:val="00AA5351"/>
    <w:rsid w:val="00AA5870"/>
    <w:rsid w:val="00AA7259"/>
    <w:rsid w:val="00AA72A6"/>
    <w:rsid w:val="00AA7A28"/>
    <w:rsid w:val="00AB03C2"/>
    <w:rsid w:val="00AB138F"/>
    <w:rsid w:val="00AB13FD"/>
    <w:rsid w:val="00AB157B"/>
    <w:rsid w:val="00AB28C5"/>
    <w:rsid w:val="00AB4021"/>
    <w:rsid w:val="00AB404E"/>
    <w:rsid w:val="00AB611F"/>
    <w:rsid w:val="00AB69C0"/>
    <w:rsid w:val="00AB6E1F"/>
    <w:rsid w:val="00AC0A95"/>
    <w:rsid w:val="00AC0E71"/>
    <w:rsid w:val="00AC0FCB"/>
    <w:rsid w:val="00AC238C"/>
    <w:rsid w:val="00AC2932"/>
    <w:rsid w:val="00AC29E8"/>
    <w:rsid w:val="00AC2F5B"/>
    <w:rsid w:val="00AC2FA7"/>
    <w:rsid w:val="00AC3FEA"/>
    <w:rsid w:val="00AC5832"/>
    <w:rsid w:val="00AC5BFD"/>
    <w:rsid w:val="00AC61C6"/>
    <w:rsid w:val="00AC6470"/>
    <w:rsid w:val="00AC6573"/>
    <w:rsid w:val="00AC65B2"/>
    <w:rsid w:val="00AC7835"/>
    <w:rsid w:val="00AC7B4C"/>
    <w:rsid w:val="00AD0E1A"/>
    <w:rsid w:val="00AD225B"/>
    <w:rsid w:val="00AD22CC"/>
    <w:rsid w:val="00AD2A93"/>
    <w:rsid w:val="00AD2B32"/>
    <w:rsid w:val="00AD3131"/>
    <w:rsid w:val="00AD3FBC"/>
    <w:rsid w:val="00AD51E3"/>
    <w:rsid w:val="00AD5A37"/>
    <w:rsid w:val="00AD6697"/>
    <w:rsid w:val="00AD6BD7"/>
    <w:rsid w:val="00AD75CA"/>
    <w:rsid w:val="00AE006E"/>
    <w:rsid w:val="00AE084E"/>
    <w:rsid w:val="00AE09B6"/>
    <w:rsid w:val="00AE149A"/>
    <w:rsid w:val="00AE17B3"/>
    <w:rsid w:val="00AE2442"/>
    <w:rsid w:val="00AE2FFC"/>
    <w:rsid w:val="00AE33DE"/>
    <w:rsid w:val="00AE3B3E"/>
    <w:rsid w:val="00AE44EF"/>
    <w:rsid w:val="00AE4A99"/>
    <w:rsid w:val="00AE5441"/>
    <w:rsid w:val="00AE5C1D"/>
    <w:rsid w:val="00AE736F"/>
    <w:rsid w:val="00AF04BC"/>
    <w:rsid w:val="00AF18E7"/>
    <w:rsid w:val="00AF1E07"/>
    <w:rsid w:val="00AF2852"/>
    <w:rsid w:val="00AF3A3D"/>
    <w:rsid w:val="00AF3A82"/>
    <w:rsid w:val="00AF5911"/>
    <w:rsid w:val="00B00D67"/>
    <w:rsid w:val="00B02CA3"/>
    <w:rsid w:val="00B037C8"/>
    <w:rsid w:val="00B04974"/>
    <w:rsid w:val="00B0515C"/>
    <w:rsid w:val="00B055BB"/>
    <w:rsid w:val="00B06D0A"/>
    <w:rsid w:val="00B07448"/>
    <w:rsid w:val="00B109BE"/>
    <w:rsid w:val="00B13944"/>
    <w:rsid w:val="00B13D3B"/>
    <w:rsid w:val="00B14E90"/>
    <w:rsid w:val="00B1507B"/>
    <w:rsid w:val="00B1533F"/>
    <w:rsid w:val="00B1556E"/>
    <w:rsid w:val="00B15B17"/>
    <w:rsid w:val="00B166A4"/>
    <w:rsid w:val="00B16826"/>
    <w:rsid w:val="00B16AFC"/>
    <w:rsid w:val="00B17430"/>
    <w:rsid w:val="00B17CD9"/>
    <w:rsid w:val="00B17F19"/>
    <w:rsid w:val="00B20F41"/>
    <w:rsid w:val="00B219CC"/>
    <w:rsid w:val="00B228A4"/>
    <w:rsid w:val="00B228C2"/>
    <w:rsid w:val="00B22D97"/>
    <w:rsid w:val="00B23347"/>
    <w:rsid w:val="00B2483F"/>
    <w:rsid w:val="00B2503D"/>
    <w:rsid w:val="00B250C2"/>
    <w:rsid w:val="00B25C19"/>
    <w:rsid w:val="00B26794"/>
    <w:rsid w:val="00B27BA5"/>
    <w:rsid w:val="00B27EF6"/>
    <w:rsid w:val="00B318EB"/>
    <w:rsid w:val="00B31D9F"/>
    <w:rsid w:val="00B31E32"/>
    <w:rsid w:val="00B32739"/>
    <w:rsid w:val="00B32A81"/>
    <w:rsid w:val="00B32F35"/>
    <w:rsid w:val="00B3377D"/>
    <w:rsid w:val="00B33BD7"/>
    <w:rsid w:val="00B353ED"/>
    <w:rsid w:val="00B37A4B"/>
    <w:rsid w:val="00B413AE"/>
    <w:rsid w:val="00B41B01"/>
    <w:rsid w:val="00B434A2"/>
    <w:rsid w:val="00B439D6"/>
    <w:rsid w:val="00B43EA4"/>
    <w:rsid w:val="00B44622"/>
    <w:rsid w:val="00B45181"/>
    <w:rsid w:val="00B472D2"/>
    <w:rsid w:val="00B50460"/>
    <w:rsid w:val="00B506B7"/>
    <w:rsid w:val="00B519FA"/>
    <w:rsid w:val="00B52F3F"/>
    <w:rsid w:val="00B53039"/>
    <w:rsid w:val="00B54C40"/>
    <w:rsid w:val="00B569D1"/>
    <w:rsid w:val="00B57738"/>
    <w:rsid w:val="00B633F8"/>
    <w:rsid w:val="00B64181"/>
    <w:rsid w:val="00B644D0"/>
    <w:rsid w:val="00B645D9"/>
    <w:rsid w:val="00B65165"/>
    <w:rsid w:val="00B66267"/>
    <w:rsid w:val="00B7039A"/>
    <w:rsid w:val="00B739D7"/>
    <w:rsid w:val="00B73D36"/>
    <w:rsid w:val="00B7411C"/>
    <w:rsid w:val="00B7509C"/>
    <w:rsid w:val="00B80E3D"/>
    <w:rsid w:val="00B8112D"/>
    <w:rsid w:val="00B8279E"/>
    <w:rsid w:val="00B83904"/>
    <w:rsid w:val="00B83D01"/>
    <w:rsid w:val="00B8448A"/>
    <w:rsid w:val="00B84CA7"/>
    <w:rsid w:val="00B8609E"/>
    <w:rsid w:val="00B86282"/>
    <w:rsid w:val="00B8684B"/>
    <w:rsid w:val="00B9038C"/>
    <w:rsid w:val="00B92775"/>
    <w:rsid w:val="00B930B2"/>
    <w:rsid w:val="00B9396A"/>
    <w:rsid w:val="00B93EFA"/>
    <w:rsid w:val="00B9400E"/>
    <w:rsid w:val="00B96E94"/>
    <w:rsid w:val="00B96FBE"/>
    <w:rsid w:val="00B970FB"/>
    <w:rsid w:val="00B97AFA"/>
    <w:rsid w:val="00BA4C19"/>
    <w:rsid w:val="00BA7669"/>
    <w:rsid w:val="00BB01FC"/>
    <w:rsid w:val="00BB16DD"/>
    <w:rsid w:val="00BB2927"/>
    <w:rsid w:val="00BB42CE"/>
    <w:rsid w:val="00BB43B8"/>
    <w:rsid w:val="00BB46E9"/>
    <w:rsid w:val="00BB6BA1"/>
    <w:rsid w:val="00BB70BE"/>
    <w:rsid w:val="00BB70ED"/>
    <w:rsid w:val="00BC0A62"/>
    <w:rsid w:val="00BC1251"/>
    <w:rsid w:val="00BC3018"/>
    <w:rsid w:val="00BC58A2"/>
    <w:rsid w:val="00BC6C5F"/>
    <w:rsid w:val="00BC75C8"/>
    <w:rsid w:val="00BC7B43"/>
    <w:rsid w:val="00BD100B"/>
    <w:rsid w:val="00BD376E"/>
    <w:rsid w:val="00BD7F1F"/>
    <w:rsid w:val="00BE3D1C"/>
    <w:rsid w:val="00BE47B7"/>
    <w:rsid w:val="00BE59D1"/>
    <w:rsid w:val="00BE5B2A"/>
    <w:rsid w:val="00BE6F70"/>
    <w:rsid w:val="00BE7F45"/>
    <w:rsid w:val="00BF197F"/>
    <w:rsid w:val="00BF1C96"/>
    <w:rsid w:val="00BF2E1B"/>
    <w:rsid w:val="00BF3147"/>
    <w:rsid w:val="00BF352A"/>
    <w:rsid w:val="00BF3E50"/>
    <w:rsid w:val="00BF5504"/>
    <w:rsid w:val="00BF5B82"/>
    <w:rsid w:val="00BF6830"/>
    <w:rsid w:val="00C0003D"/>
    <w:rsid w:val="00C02922"/>
    <w:rsid w:val="00C0492B"/>
    <w:rsid w:val="00C11791"/>
    <w:rsid w:val="00C12203"/>
    <w:rsid w:val="00C12B9E"/>
    <w:rsid w:val="00C15A71"/>
    <w:rsid w:val="00C16714"/>
    <w:rsid w:val="00C16D49"/>
    <w:rsid w:val="00C17E31"/>
    <w:rsid w:val="00C17F29"/>
    <w:rsid w:val="00C2195E"/>
    <w:rsid w:val="00C21BAC"/>
    <w:rsid w:val="00C2305B"/>
    <w:rsid w:val="00C2342E"/>
    <w:rsid w:val="00C24976"/>
    <w:rsid w:val="00C25CE9"/>
    <w:rsid w:val="00C27A8C"/>
    <w:rsid w:val="00C30B2C"/>
    <w:rsid w:val="00C30F4E"/>
    <w:rsid w:val="00C315CD"/>
    <w:rsid w:val="00C32992"/>
    <w:rsid w:val="00C32FBF"/>
    <w:rsid w:val="00C33167"/>
    <w:rsid w:val="00C33287"/>
    <w:rsid w:val="00C336DB"/>
    <w:rsid w:val="00C35097"/>
    <w:rsid w:val="00C373C9"/>
    <w:rsid w:val="00C37449"/>
    <w:rsid w:val="00C3789D"/>
    <w:rsid w:val="00C41F20"/>
    <w:rsid w:val="00C4595D"/>
    <w:rsid w:val="00C46188"/>
    <w:rsid w:val="00C46406"/>
    <w:rsid w:val="00C474F5"/>
    <w:rsid w:val="00C47B8D"/>
    <w:rsid w:val="00C50B4D"/>
    <w:rsid w:val="00C521B2"/>
    <w:rsid w:val="00C528D9"/>
    <w:rsid w:val="00C5314E"/>
    <w:rsid w:val="00C545C6"/>
    <w:rsid w:val="00C5533F"/>
    <w:rsid w:val="00C576CD"/>
    <w:rsid w:val="00C576F6"/>
    <w:rsid w:val="00C57B31"/>
    <w:rsid w:val="00C61100"/>
    <w:rsid w:val="00C63A5C"/>
    <w:rsid w:val="00C647F4"/>
    <w:rsid w:val="00C6550A"/>
    <w:rsid w:val="00C65B96"/>
    <w:rsid w:val="00C66941"/>
    <w:rsid w:val="00C6787D"/>
    <w:rsid w:val="00C678E4"/>
    <w:rsid w:val="00C701D4"/>
    <w:rsid w:val="00C70AB1"/>
    <w:rsid w:val="00C70B9C"/>
    <w:rsid w:val="00C71717"/>
    <w:rsid w:val="00C7247D"/>
    <w:rsid w:val="00C73C55"/>
    <w:rsid w:val="00C7443F"/>
    <w:rsid w:val="00C749D6"/>
    <w:rsid w:val="00C7515A"/>
    <w:rsid w:val="00C7777D"/>
    <w:rsid w:val="00C8000C"/>
    <w:rsid w:val="00C809EC"/>
    <w:rsid w:val="00C8165B"/>
    <w:rsid w:val="00C81DF7"/>
    <w:rsid w:val="00C82FBE"/>
    <w:rsid w:val="00C84EF1"/>
    <w:rsid w:val="00C860CC"/>
    <w:rsid w:val="00C8711D"/>
    <w:rsid w:val="00C87402"/>
    <w:rsid w:val="00C877C4"/>
    <w:rsid w:val="00C87EA3"/>
    <w:rsid w:val="00C93498"/>
    <w:rsid w:val="00C942B0"/>
    <w:rsid w:val="00C9459F"/>
    <w:rsid w:val="00C95620"/>
    <w:rsid w:val="00C96A8E"/>
    <w:rsid w:val="00C97A66"/>
    <w:rsid w:val="00CA0C10"/>
    <w:rsid w:val="00CA0E60"/>
    <w:rsid w:val="00CA1F62"/>
    <w:rsid w:val="00CA22E2"/>
    <w:rsid w:val="00CA46B5"/>
    <w:rsid w:val="00CA4AF4"/>
    <w:rsid w:val="00CA57F8"/>
    <w:rsid w:val="00CA6550"/>
    <w:rsid w:val="00CA76C2"/>
    <w:rsid w:val="00CB1EC4"/>
    <w:rsid w:val="00CB28A1"/>
    <w:rsid w:val="00CB298C"/>
    <w:rsid w:val="00CB2AA0"/>
    <w:rsid w:val="00CB2AB0"/>
    <w:rsid w:val="00CB3471"/>
    <w:rsid w:val="00CB7779"/>
    <w:rsid w:val="00CC038E"/>
    <w:rsid w:val="00CC17C1"/>
    <w:rsid w:val="00CC1CF5"/>
    <w:rsid w:val="00CC3610"/>
    <w:rsid w:val="00CC38BB"/>
    <w:rsid w:val="00CC3BE1"/>
    <w:rsid w:val="00CC47E8"/>
    <w:rsid w:val="00CC59F8"/>
    <w:rsid w:val="00CC6982"/>
    <w:rsid w:val="00CC69C7"/>
    <w:rsid w:val="00CC7095"/>
    <w:rsid w:val="00CD2AA8"/>
    <w:rsid w:val="00CD570A"/>
    <w:rsid w:val="00CD5F93"/>
    <w:rsid w:val="00CE02A6"/>
    <w:rsid w:val="00CE0CB7"/>
    <w:rsid w:val="00CE197A"/>
    <w:rsid w:val="00CE26C9"/>
    <w:rsid w:val="00CE26EE"/>
    <w:rsid w:val="00CE283D"/>
    <w:rsid w:val="00CE3AD2"/>
    <w:rsid w:val="00CE519C"/>
    <w:rsid w:val="00CE5D3E"/>
    <w:rsid w:val="00CE7A83"/>
    <w:rsid w:val="00CE7B5E"/>
    <w:rsid w:val="00CE7D0C"/>
    <w:rsid w:val="00CF1646"/>
    <w:rsid w:val="00CF1964"/>
    <w:rsid w:val="00CF1B12"/>
    <w:rsid w:val="00CF1DAE"/>
    <w:rsid w:val="00CF2D7B"/>
    <w:rsid w:val="00CF380C"/>
    <w:rsid w:val="00CF45CC"/>
    <w:rsid w:val="00CF4F56"/>
    <w:rsid w:val="00CF641C"/>
    <w:rsid w:val="00CF6AB7"/>
    <w:rsid w:val="00CF6CF8"/>
    <w:rsid w:val="00D00BFB"/>
    <w:rsid w:val="00D00D20"/>
    <w:rsid w:val="00D00F8A"/>
    <w:rsid w:val="00D011A8"/>
    <w:rsid w:val="00D0128E"/>
    <w:rsid w:val="00D020FF"/>
    <w:rsid w:val="00D0217B"/>
    <w:rsid w:val="00D0708D"/>
    <w:rsid w:val="00D0738B"/>
    <w:rsid w:val="00D07DED"/>
    <w:rsid w:val="00D112A3"/>
    <w:rsid w:val="00D1166B"/>
    <w:rsid w:val="00D12208"/>
    <w:rsid w:val="00D1379D"/>
    <w:rsid w:val="00D14EF8"/>
    <w:rsid w:val="00D158C6"/>
    <w:rsid w:val="00D17BAB"/>
    <w:rsid w:val="00D2022D"/>
    <w:rsid w:val="00D2086C"/>
    <w:rsid w:val="00D222C9"/>
    <w:rsid w:val="00D22D9F"/>
    <w:rsid w:val="00D251DF"/>
    <w:rsid w:val="00D252F2"/>
    <w:rsid w:val="00D25DFD"/>
    <w:rsid w:val="00D2616F"/>
    <w:rsid w:val="00D34DB0"/>
    <w:rsid w:val="00D35B85"/>
    <w:rsid w:val="00D37507"/>
    <w:rsid w:val="00D37B98"/>
    <w:rsid w:val="00D37D44"/>
    <w:rsid w:val="00D4072E"/>
    <w:rsid w:val="00D40D3E"/>
    <w:rsid w:val="00D411DC"/>
    <w:rsid w:val="00D41430"/>
    <w:rsid w:val="00D41ACD"/>
    <w:rsid w:val="00D4465D"/>
    <w:rsid w:val="00D47981"/>
    <w:rsid w:val="00D50182"/>
    <w:rsid w:val="00D50B17"/>
    <w:rsid w:val="00D51421"/>
    <w:rsid w:val="00D5228D"/>
    <w:rsid w:val="00D53666"/>
    <w:rsid w:val="00D54453"/>
    <w:rsid w:val="00D54B12"/>
    <w:rsid w:val="00D54F79"/>
    <w:rsid w:val="00D55066"/>
    <w:rsid w:val="00D55745"/>
    <w:rsid w:val="00D566DA"/>
    <w:rsid w:val="00D567D8"/>
    <w:rsid w:val="00D578BC"/>
    <w:rsid w:val="00D61395"/>
    <w:rsid w:val="00D61C35"/>
    <w:rsid w:val="00D62AEB"/>
    <w:rsid w:val="00D63B36"/>
    <w:rsid w:val="00D642BE"/>
    <w:rsid w:val="00D644E2"/>
    <w:rsid w:val="00D64F7C"/>
    <w:rsid w:val="00D65127"/>
    <w:rsid w:val="00D65B9F"/>
    <w:rsid w:val="00D65F82"/>
    <w:rsid w:val="00D660AD"/>
    <w:rsid w:val="00D664EB"/>
    <w:rsid w:val="00D66AC6"/>
    <w:rsid w:val="00D66C03"/>
    <w:rsid w:val="00D671DA"/>
    <w:rsid w:val="00D701CF"/>
    <w:rsid w:val="00D70954"/>
    <w:rsid w:val="00D7329B"/>
    <w:rsid w:val="00D732BB"/>
    <w:rsid w:val="00D74762"/>
    <w:rsid w:val="00D74A6A"/>
    <w:rsid w:val="00D7504F"/>
    <w:rsid w:val="00D76D16"/>
    <w:rsid w:val="00D76E83"/>
    <w:rsid w:val="00D76FEC"/>
    <w:rsid w:val="00D77A37"/>
    <w:rsid w:val="00D80264"/>
    <w:rsid w:val="00D813C3"/>
    <w:rsid w:val="00D832EC"/>
    <w:rsid w:val="00D83954"/>
    <w:rsid w:val="00D840D6"/>
    <w:rsid w:val="00D84847"/>
    <w:rsid w:val="00D8500E"/>
    <w:rsid w:val="00D85253"/>
    <w:rsid w:val="00D85E5F"/>
    <w:rsid w:val="00D86371"/>
    <w:rsid w:val="00D9119B"/>
    <w:rsid w:val="00D91287"/>
    <w:rsid w:val="00D915CF"/>
    <w:rsid w:val="00D93F3E"/>
    <w:rsid w:val="00D951B1"/>
    <w:rsid w:val="00D961F9"/>
    <w:rsid w:val="00D96729"/>
    <w:rsid w:val="00D96A94"/>
    <w:rsid w:val="00DA1704"/>
    <w:rsid w:val="00DA177A"/>
    <w:rsid w:val="00DA3E7D"/>
    <w:rsid w:val="00DA4827"/>
    <w:rsid w:val="00DB030B"/>
    <w:rsid w:val="00DB04C4"/>
    <w:rsid w:val="00DB1F8D"/>
    <w:rsid w:val="00DB45BE"/>
    <w:rsid w:val="00DB4CBB"/>
    <w:rsid w:val="00DB538C"/>
    <w:rsid w:val="00DB5435"/>
    <w:rsid w:val="00DB6294"/>
    <w:rsid w:val="00DB68AB"/>
    <w:rsid w:val="00DB697D"/>
    <w:rsid w:val="00DB6A48"/>
    <w:rsid w:val="00DB6E5F"/>
    <w:rsid w:val="00DC2BA3"/>
    <w:rsid w:val="00DC3FF9"/>
    <w:rsid w:val="00DC5307"/>
    <w:rsid w:val="00DC55DC"/>
    <w:rsid w:val="00DC60FD"/>
    <w:rsid w:val="00DC613C"/>
    <w:rsid w:val="00DC7472"/>
    <w:rsid w:val="00DC77CA"/>
    <w:rsid w:val="00DD0FF1"/>
    <w:rsid w:val="00DD3EF7"/>
    <w:rsid w:val="00DD412C"/>
    <w:rsid w:val="00DD5C08"/>
    <w:rsid w:val="00DE065A"/>
    <w:rsid w:val="00DE2D0F"/>
    <w:rsid w:val="00DE3A7A"/>
    <w:rsid w:val="00DE42C3"/>
    <w:rsid w:val="00DE52CD"/>
    <w:rsid w:val="00DE54A1"/>
    <w:rsid w:val="00DE593A"/>
    <w:rsid w:val="00DE5A17"/>
    <w:rsid w:val="00DE5F85"/>
    <w:rsid w:val="00DE6FF3"/>
    <w:rsid w:val="00DE7203"/>
    <w:rsid w:val="00DE7B40"/>
    <w:rsid w:val="00DF09BD"/>
    <w:rsid w:val="00DF1DB9"/>
    <w:rsid w:val="00DF1E08"/>
    <w:rsid w:val="00DF22F2"/>
    <w:rsid w:val="00DF36AB"/>
    <w:rsid w:val="00DF3ED7"/>
    <w:rsid w:val="00DF4C2A"/>
    <w:rsid w:val="00DF4E23"/>
    <w:rsid w:val="00DF53CE"/>
    <w:rsid w:val="00DF59CC"/>
    <w:rsid w:val="00DF6A8B"/>
    <w:rsid w:val="00E0042C"/>
    <w:rsid w:val="00E016BC"/>
    <w:rsid w:val="00E0172F"/>
    <w:rsid w:val="00E01872"/>
    <w:rsid w:val="00E019D1"/>
    <w:rsid w:val="00E01BC7"/>
    <w:rsid w:val="00E03143"/>
    <w:rsid w:val="00E03475"/>
    <w:rsid w:val="00E053DF"/>
    <w:rsid w:val="00E06B22"/>
    <w:rsid w:val="00E10849"/>
    <w:rsid w:val="00E10BB6"/>
    <w:rsid w:val="00E13229"/>
    <w:rsid w:val="00E133DE"/>
    <w:rsid w:val="00E139C3"/>
    <w:rsid w:val="00E13BC6"/>
    <w:rsid w:val="00E15247"/>
    <w:rsid w:val="00E17F61"/>
    <w:rsid w:val="00E201FF"/>
    <w:rsid w:val="00E214D4"/>
    <w:rsid w:val="00E22541"/>
    <w:rsid w:val="00E23604"/>
    <w:rsid w:val="00E252DF"/>
    <w:rsid w:val="00E255D4"/>
    <w:rsid w:val="00E26DD6"/>
    <w:rsid w:val="00E33EC9"/>
    <w:rsid w:val="00E34E6B"/>
    <w:rsid w:val="00E36172"/>
    <w:rsid w:val="00E37A12"/>
    <w:rsid w:val="00E4008E"/>
    <w:rsid w:val="00E40224"/>
    <w:rsid w:val="00E405DB"/>
    <w:rsid w:val="00E414C9"/>
    <w:rsid w:val="00E417DE"/>
    <w:rsid w:val="00E41B04"/>
    <w:rsid w:val="00E41B96"/>
    <w:rsid w:val="00E42994"/>
    <w:rsid w:val="00E43C82"/>
    <w:rsid w:val="00E44445"/>
    <w:rsid w:val="00E456BD"/>
    <w:rsid w:val="00E45DA8"/>
    <w:rsid w:val="00E46D88"/>
    <w:rsid w:val="00E47B03"/>
    <w:rsid w:val="00E5085F"/>
    <w:rsid w:val="00E51438"/>
    <w:rsid w:val="00E5268B"/>
    <w:rsid w:val="00E52BAE"/>
    <w:rsid w:val="00E52D85"/>
    <w:rsid w:val="00E53103"/>
    <w:rsid w:val="00E53776"/>
    <w:rsid w:val="00E53BD4"/>
    <w:rsid w:val="00E544CB"/>
    <w:rsid w:val="00E55320"/>
    <w:rsid w:val="00E553D5"/>
    <w:rsid w:val="00E56C26"/>
    <w:rsid w:val="00E60861"/>
    <w:rsid w:val="00E60E45"/>
    <w:rsid w:val="00E6257C"/>
    <w:rsid w:val="00E6258B"/>
    <w:rsid w:val="00E62728"/>
    <w:rsid w:val="00E62A64"/>
    <w:rsid w:val="00E63278"/>
    <w:rsid w:val="00E6367F"/>
    <w:rsid w:val="00E636C3"/>
    <w:rsid w:val="00E63A42"/>
    <w:rsid w:val="00E65636"/>
    <w:rsid w:val="00E659C6"/>
    <w:rsid w:val="00E65F42"/>
    <w:rsid w:val="00E666E5"/>
    <w:rsid w:val="00E66BA8"/>
    <w:rsid w:val="00E66CB8"/>
    <w:rsid w:val="00E6770E"/>
    <w:rsid w:val="00E70AAB"/>
    <w:rsid w:val="00E715C6"/>
    <w:rsid w:val="00E72F02"/>
    <w:rsid w:val="00E73E16"/>
    <w:rsid w:val="00E75133"/>
    <w:rsid w:val="00E75318"/>
    <w:rsid w:val="00E76CA5"/>
    <w:rsid w:val="00E7717D"/>
    <w:rsid w:val="00E81784"/>
    <w:rsid w:val="00E8315D"/>
    <w:rsid w:val="00E833AB"/>
    <w:rsid w:val="00E86639"/>
    <w:rsid w:val="00E90804"/>
    <w:rsid w:val="00E92405"/>
    <w:rsid w:val="00E92DAE"/>
    <w:rsid w:val="00E93EDE"/>
    <w:rsid w:val="00E957F4"/>
    <w:rsid w:val="00E95ED9"/>
    <w:rsid w:val="00E960C0"/>
    <w:rsid w:val="00E968C6"/>
    <w:rsid w:val="00EA0132"/>
    <w:rsid w:val="00EA0284"/>
    <w:rsid w:val="00EA1840"/>
    <w:rsid w:val="00EA275A"/>
    <w:rsid w:val="00EA3819"/>
    <w:rsid w:val="00EA3FA5"/>
    <w:rsid w:val="00EA43D5"/>
    <w:rsid w:val="00EA5DF6"/>
    <w:rsid w:val="00EA5E14"/>
    <w:rsid w:val="00EA74F5"/>
    <w:rsid w:val="00EA7756"/>
    <w:rsid w:val="00EA7F59"/>
    <w:rsid w:val="00EB0427"/>
    <w:rsid w:val="00EB1ABC"/>
    <w:rsid w:val="00EB1DD0"/>
    <w:rsid w:val="00EB2661"/>
    <w:rsid w:val="00EB3821"/>
    <w:rsid w:val="00EB3FA2"/>
    <w:rsid w:val="00EB52C4"/>
    <w:rsid w:val="00EB5D93"/>
    <w:rsid w:val="00EB7670"/>
    <w:rsid w:val="00EB776C"/>
    <w:rsid w:val="00EC0BD0"/>
    <w:rsid w:val="00EC0E9A"/>
    <w:rsid w:val="00EC0FF1"/>
    <w:rsid w:val="00EC125B"/>
    <w:rsid w:val="00EC2359"/>
    <w:rsid w:val="00EC605B"/>
    <w:rsid w:val="00ED0309"/>
    <w:rsid w:val="00ED0465"/>
    <w:rsid w:val="00ED116D"/>
    <w:rsid w:val="00ED1310"/>
    <w:rsid w:val="00ED35CF"/>
    <w:rsid w:val="00ED477A"/>
    <w:rsid w:val="00ED4E76"/>
    <w:rsid w:val="00ED5D9D"/>
    <w:rsid w:val="00ED609C"/>
    <w:rsid w:val="00ED6FF9"/>
    <w:rsid w:val="00ED7531"/>
    <w:rsid w:val="00EE1229"/>
    <w:rsid w:val="00EE1258"/>
    <w:rsid w:val="00EE1782"/>
    <w:rsid w:val="00EE1F5F"/>
    <w:rsid w:val="00EE2B05"/>
    <w:rsid w:val="00EE31E7"/>
    <w:rsid w:val="00EE3BB2"/>
    <w:rsid w:val="00EE495C"/>
    <w:rsid w:val="00EE56BD"/>
    <w:rsid w:val="00EE5932"/>
    <w:rsid w:val="00EE5D3D"/>
    <w:rsid w:val="00EE63D9"/>
    <w:rsid w:val="00EE676C"/>
    <w:rsid w:val="00EE6839"/>
    <w:rsid w:val="00EE69F2"/>
    <w:rsid w:val="00EF1254"/>
    <w:rsid w:val="00EF1DA6"/>
    <w:rsid w:val="00EF25DE"/>
    <w:rsid w:val="00EF28F3"/>
    <w:rsid w:val="00EF2DD1"/>
    <w:rsid w:val="00EF3F14"/>
    <w:rsid w:val="00EF4236"/>
    <w:rsid w:val="00EF5400"/>
    <w:rsid w:val="00EF5C47"/>
    <w:rsid w:val="00EF66AA"/>
    <w:rsid w:val="00F00FE9"/>
    <w:rsid w:val="00F015BE"/>
    <w:rsid w:val="00F01A18"/>
    <w:rsid w:val="00F01D53"/>
    <w:rsid w:val="00F034C3"/>
    <w:rsid w:val="00F0363B"/>
    <w:rsid w:val="00F03AB8"/>
    <w:rsid w:val="00F03E11"/>
    <w:rsid w:val="00F04002"/>
    <w:rsid w:val="00F04283"/>
    <w:rsid w:val="00F0499D"/>
    <w:rsid w:val="00F05082"/>
    <w:rsid w:val="00F07123"/>
    <w:rsid w:val="00F07D40"/>
    <w:rsid w:val="00F10A3E"/>
    <w:rsid w:val="00F11315"/>
    <w:rsid w:val="00F11A55"/>
    <w:rsid w:val="00F11F8E"/>
    <w:rsid w:val="00F12575"/>
    <w:rsid w:val="00F13425"/>
    <w:rsid w:val="00F14695"/>
    <w:rsid w:val="00F14AAF"/>
    <w:rsid w:val="00F14CF7"/>
    <w:rsid w:val="00F151BB"/>
    <w:rsid w:val="00F15324"/>
    <w:rsid w:val="00F163F0"/>
    <w:rsid w:val="00F17F28"/>
    <w:rsid w:val="00F2084A"/>
    <w:rsid w:val="00F21742"/>
    <w:rsid w:val="00F2253A"/>
    <w:rsid w:val="00F2352E"/>
    <w:rsid w:val="00F23B12"/>
    <w:rsid w:val="00F24709"/>
    <w:rsid w:val="00F2521E"/>
    <w:rsid w:val="00F2529F"/>
    <w:rsid w:val="00F30536"/>
    <w:rsid w:val="00F308FE"/>
    <w:rsid w:val="00F312C1"/>
    <w:rsid w:val="00F32293"/>
    <w:rsid w:val="00F32699"/>
    <w:rsid w:val="00F32DAE"/>
    <w:rsid w:val="00F33302"/>
    <w:rsid w:val="00F33649"/>
    <w:rsid w:val="00F33D17"/>
    <w:rsid w:val="00F34E18"/>
    <w:rsid w:val="00F35C87"/>
    <w:rsid w:val="00F36DD6"/>
    <w:rsid w:val="00F370F5"/>
    <w:rsid w:val="00F37872"/>
    <w:rsid w:val="00F40CEA"/>
    <w:rsid w:val="00F411CB"/>
    <w:rsid w:val="00F421C0"/>
    <w:rsid w:val="00F42C50"/>
    <w:rsid w:val="00F42E34"/>
    <w:rsid w:val="00F4328E"/>
    <w:rsid w:val="00F46565"/>
    <w:rsid w:val="00F474F4"/>
    <w:rsid w:val="00F47F7C"/>
    <w:rsid w:val="00F50B12"/>
    <w:rsid w:val="00F513DB"/>
    <w:rsid w:val="00F52454"/>
    <w:rsid w:val="00F52BEE"/>
    <w:rsid w:val="00F52FD0"/>
    <w:rsid w:val="00F54232"/>
    <w:rsid w:val="00F546AB"/>
    <w:rsid w:val="00F5557A"/>
    <w:rsid w:val="00F55942"/>
    <w:rsid w:val="00F565CE"/>
    <w:rsid w:val="00F56E4C"/>
    <w:rsid w:val="00F57CFD"/>
    <w:rsid w:val="00F57DB2"/>
    <w:rsid w:val="00F60436"/>
    <w:rsid w:val="00F6194D"/>
    <w:rsid w:val="00F61DC0"/>
    <w:rsid w:val="00F62515"/>
    <w:rsid w:val="00F62BB6"/>
    <w:rsid w:val="00F62CE3"/>
    <w:rsid w:val="00F65619"/>
    <w:rsid w:val="00F65E09"/>
    <w:rsid w:val="00F673ED"/>
    <w:rsid w:val="00F67A5C"/>
    <w:rsid w:val="00F67B4A"/>
    <w:rsid w:val="00F71902"/>
    <w:rsid w:val="00F71A10"/>
    <w:rsid w:val="00F726AC"/>
    <w:rsid w:val="00F74176"/>
    <w:rsid w:val="00F7470C"/>
    <w:rsid w:val="00F76073"/>
    <w:rsid w:val="00F76BD9"/>
    <w:rsid w:val="00F77487"/>
    <w:rsid w:val="00F80123"/>
    <w:rsid w:val="00F80D79"/>
    <w:rsid w:val="00F81C81"/>
    <w:rsid w:val="00F8214F"/>
    <w:rsid w:val="00F825E9"/>
    <w:rsid w:val="00F83F58"/>
    <w:rsid w:val="00F85CDA"/>
    <w:rsid w:val="00F85DE6"/>
    <w:rsid w:val="00F86554"/>
    <w:rsid w:val="00F90BA9"/>
    <w:rsid w:val="00F9275A"/>
    <w:rsid w:val="00F92A6D"/>
    <w:rsid w:val="00F9328A"/>
    <w:rsid w:val="00F934DE"/>
    <w:rsid w:val="00F9370A"/>
    <w:rsid w:val="00F954BE"/>
    <w:rsid w:val="00F95F33"/>
    <w:rsid w:val="00F9611B"/>
    <w:rsid w:val="00F962A8"/>
    <w:rsid w:val="00F970A1"/>
    <w:rsid w:val="00FA6912"/>
    <w:rsid w:val="00FB10E1"/>
    <w:rsid w:val="00FB15AE"/>
    <w:rsid w:val="00FB1B5B"/>
    <w:rsid w:val="00FB2096"/>
    <w:rsid w:val="00FB220E"/>
    <w:rsid w:val="00FB2FC2"/>
    <w:rsid w:val="00FB3BE0"/>
    <w:rsid w:val="00FB3DE8"/>
    <w:rsid w:val="00FB521B"/>
    <w:rsid w:val="00FB6031"/>
    <w:rsid w:val="00FB6396"/>
    <w:rsid w:val="00FB67D9"/>
    <w:rsid w:val="00FC0CFC"/>
    <w:rsid w:val="00FC2668"/>
    <w:rsid w:val="00FC2761"/>
    <w:rsid w:val="00FC3F88"/>
    <w:rsid w:val="00FC3F9D"/>
    <w:rsid w:val="00FC5A52"/>
    <w:rsid w:val="00FC5CB4"/>
    <w:rsid w:val="00FC6036"/>
    <w:rsid w:val="00FC65CD"/>
    <w:rsid w:val="00FD009C"/>
    <w:rsid w:val="00FD1C47"/>
    <w:rsid w:val="00FD2189"/>
    <w:rsid w:val="00FD2EC1"/>
    <w:rsid w:val="00FD48F2"/>
    <w:rsid w:val="00FD7E3C"/>
    <w:rsid w:val="00FE1938"/>
    <w:rsid w:val="00FE1D1D"/>
    <w:rsid w:val="00FE21D0"/>
    <w:rsid w:val="00FE313F"/>
    <w:rsid w:val="00FE4864"/>
    <w:rsid w:val="00FE4A3D"/>
    <w:rsid w:val="00FE4F45"/>
    <w:rsid w:val="00FE757D"/>
    <w:rsid w:val="00FF0D01"/>
    <w:rsid w:val="00FF22DC"/>
    <w:rsid w:val="00FF2ACC"/>
    <w:rsid w:val="00FF35CC"/>
    <w:rsid w:val="00FF582F"/>
    <w:rsid w:val="00FF5E47"/>
    <w:rsid w:val="00FF64F1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20F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列出段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85CDA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CDA"/>
    <w:rPr>
      <w:rFonts w:ascii="Arial" w:eastAsiaTheme="majorEastAsia" w:hAnsi="Arial" w:cstheme="majorBidi"/>
      <w:b/>
      <w:color w:val="6B2976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paragraph" w:styleId="NoSpacing">
    <w:name w:val="No Spacing"/>
    <w:uiPriority w:val="1"/>
    <w:qFormat/>
    <w:rsid w:val="002055F6"/>
    <w:pPr>
      <w:spacing w:after="0" w:line="240" w:lineRule="auto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213290"/>
    <w:rPr>
      <w:i/>
      <w:iCs/>
    </w:rPr>
  </w:style>
  <w:style w:type="paragraph" w:customStyle="1" w:styleId="StyleLeft063cmLinespacingMultiple12li">
    <w:name w:val="Style Left:  0.63 cm Line spacing:  Multiple 1.2 li"/>
    <w:basedOn w:val="Normal"/>
    <w:autoRedefine/>
    <w:rsid w:val="00F36DD6"/>
    <w:pPr>
      <w:spacing w:after="120" w:line="288" w:lineRule="auto"/>
      <w:ind w:left="360"/>
    </w:pPr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2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p.org.au/policies/a-better-future-for-the-ndis" TargetMode="External"/><Relationship Id="rId18" Type="http://schemas.openxmlformats.org/officeDocument/2006/relationships/hyperlink" Target="https://www.ndis.gov.au/community/working-towards-co-design" TargetMode="External"/><Relationship Id="rId26" Type="http://schemas.openxmlformats.org/officeDocument/2006/relationships/hyperlink" Target="https://www.ndis-iac.com.au/advi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.gov.au/about-us/publications/quarterly-report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rw.reconciliation.org.au/event/sorry-day-2022/" TargetMode="External"/><Relationship Id="rId17" Type="http://schemas.openxmlformats.org/officeDocument/2006/relationships/hyperlink" Target="https://www.ndis.gov.au/news/7744-supporting-more-participants-longer-plans-and-fewer-reviews" TargetMode="External"/><Relationship Id="rId25" Type="http://schemas.openxmlformats.org/officeDocument/2006/relationships/hyperlink" Target="https://www.ndis-iac.com.au/meeting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llshorten.com.au/news/bill-s-speeches/the-future-of-the-ndis-address-to-the-national-press-club/" TargetMode="External"/><Relationship Id="rId20" Type="http://schemas.openxmlformats.org/officeDocument/2006/relationships/hyperlink" Target="https://www.snaicc.org.a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-iac.com.au/ms-leah-van-poppel" TargetMode="External"/><Relationship Id="rId24" Type="http://schemas.openxmlformats.org/officeDocument/2006/relationships/hyperlink" Target="https://www.ndis-iac.com.au/s/Binder1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ndis-iac.com.au/dr-ben-gauntlett" TargetMode="External"/><Relationship Id="rId23" Type="http://schemas.openxmlformats.org/officeDocument/2006/relationships/hyperlink" Target="https://www.ndis-iac.com.au/s/Promoting-best-practice-in-ECI-in-the-NDIS-March-2020.pdf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ndis-iac.com.au/s/Advice-Choice-and-control-to-safely-live-a-good-life-of-belonging-and-citizenship-Final-2021-06-13.docx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-iac.com.au/membership" TargetMode="External"/><Relationship Id="rId22" Type="http://schemas.openxmlformats.org/officeDocument/2006/relationships/hyperlink" Target="https://www.pc.gov.au/inquiries/completed/ndis-costs/report/ndis-costs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573A6-05FA-4147-BC51-B69AB46F1643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A1DC1A9F-1B1A-4852-9F05-1632CA44D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97FFC-A8B1-4469-B114-B19B8C39AB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1E5FE9-B7DE-41FE-886C-64B8F0376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Advisory Council Meeting Bulletin 26 May 2022</dc:title>
  <dc:subject/>
  <dc:creator/>
  <cp:keywords/>
  <dc:description/>
  <cp:lastModifiedBy/>
  <cp:revision>1</cp:revision>
  <dcterms:created xsi:type="dcterms:W3CDTF">2022-06-08T22:09:00Z</dcterms:created>
  <dcterms:modified xsi:type="dcterms:W3CDTF">2022-06-09T00:05:00Z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695200</vt:r8>
  </property>
  <property fmtid="{D5CDD505-2E9C-101B-9397-08002B2CF9AE}" pid="4" name="MediaServiceImageTags">
    <vt:lpwstr/>
  </property>
  <property fmtid="{D5CDD505-2E9C-101B-9397-08002B2CF9AE}" pid="5" name="MSIP_Label_2b83f8d7-e91f-4eee-a336-52a8061c0503_Enabled">
    <vt:lpwstr>true</vt:lpwstr>
  </property>
  <property fmtid="{D5CDD505-2E9C-101B-9397-08002B2CF9AE}" pid="6" name="MSIP_Label_2b83f8d7-e91f-4eee-a336-52a8061c0503_SetDate">
    <vt:lpwstr>2022-03-17T00:05:22Z</vt:lpwstr>
  </property>
  <property fmtid="{D5CDD505-2E9C-101B-9397-08002B2CF9AE}" pid="7" name="MSIP_Label_2b83f8d7-e91f-4eee-a336-52a8061c0503_Method">
    <vt:lpwstr>Privileged</vt:lpwstr>
  </property>
  <property fmtid="{D5CDD505-2E9C-101B-9397-08002B2CF9AE}" pid="8" name="MSIP_Label_2b83f8d7-e91f-4eee-a336-52a8061c0503_Name">
    <vt:lpwstr>OFFICIAL</vt:lpwstr>
  </property>
  <property fmtid="{D5CDD505-2E9C-101B-9397-08002B2CF9AE}" pid="9" name="MSIP_Label_2b83f8d7-e91f-4eee-a336-52a8061c0503_SiteId">
    <vt:lpwstr>cd778b65-752d-454a-87cf-b9990fe58993</vt:lpwstr>
  </property>
  <property fmtid="{D5CDD505-2E9C-101B-9397-08002B2CF9AE}" pid="10" name="MSIP_Label_2b83f8d7-e91f-4eee-a336-52a8061c0503_ActionId">
    <vt:lpwstr>ef1381d4-da7c-4195-825b-a1c547355a16</vt:lpwstr>
  </property>
  <property fmtid="{D5CDD505-2E9C-101B-9397-08002B2CF9AE}" pid="11" name="MSIP_Label_2b83f8d7-e91f-4eee-a336-52a8061c0503_ContentBits">
    <vt:lpwstr>0</vt:lpwstr>
  </property>
</Properties>
</file>